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FA29E3"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Pr="00820037">
        <w:rPr>
          <w:b/>
          <w:i/>
          <w:noProof/>
          <w:sz w:val="28"/>
        </w:rPr>
        <w:tab/>
      </w:r>
      <w:r w:rsidR="00FA29E3" w:rsidRPr="00FA29E3">
        <w:rPr>
          <w:rFonts w:eastAsia="宋体" w:hint="eastAsia"/>
          <w:b/>
          <w:i/>
          <w:noProof/>
          <w:color w:val="FF0000"/>
          <w:sz w:val="28"/>
          <w:lang w:eastAsia="zh-CN"/>
        </w:rPr>
        <w:t>Draft</w:t>
      </w:r>
      <w:r w:rsidR="00FA29E3">
        <w:rPr>
          <w:rFonts w:eastAsia="宋体" w:hint="eastAsia"/>
          <w:b/>
          <w:i/>
          <w:noProof/>
          <w:sz w:val="28"/>
          <w:lang w:eastAsia="zh-CN"/>
        </w:rPr>
        <w:t>_</w:t>
      </w:r>
      <w:r w:rsidR="004F69E6" w:rsidRPr="004F69E6">
        <w:t xml:space="preserve"> </w:t>
      </w:r>
      <w:r w:rsidR="004F69E6" w:rsidRPr="004F69E6">
        <w:rPr>
          <w:b/>
          <w:i/>
          <w:noProof/>
          <w:sz w:val="28"/>
        </w:rPr>
        <w:t>R2-1812936</w:t>
      </w:r>
    </w:p>
    <w:p w:rsidR="00774A59" w:rsidRDefault="00931CC8" w:rsidP="00F31599">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BD0794">
              <w:rPr>
                <w:rFonts w:eastAsia="宋体" w:hint="eastAsia"/>
                <w:b/>
                <w:noProof/>
                <w:sz w:val="28"/>
                <w:lang w:eastAsia="zh-CN"/>
              </w:rPr>
              <w:t>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FA67A2" w:rsidP="00931CC8">
            <w:pPr>
              <w:pStyle w:val="CRCoverPage"/>
              <w:spacing w:after="0"/>
              <w:rPr>
                <w:rFonts w:eastAsia="宋体"/>
                <w:noProof/>
                <w:lang w:eastAsia="zh-CN"/>
              </w:rPr>
            </w:pP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FA29E3" w:rsidRDefault="007077C4" w:rsidP="00FA29E3">
            <w:pPr>
              <w:pStyle w:val="CRCoverPage"/>
              <w:spacing w:after="0"/>
              <w:jc w:val="center"/>
              <w:rPr>
                <w:rFonts w:eastAsia="宋体"/>
                <w:b/>
                <w:noProof/>
                <w:sz w:val="32"/>
                <w:lang w:eastAsia="zh-CN"/>
              </w:rPr>
            </w:pPr>
            <w:r>
              <w:rPr>
                <w:rFonts w:hint="eastAsia"/>
                <w:b/>
                <w:noProof/>
                <w:sz w:val="32"/>
                <w:lang w:eastAsia="ko-KR"/>
              </w:rPr>
              <w:t>15</w:t>
            </w:r>
            <w:r>
              <w:rPr>
                <w:b/>
                <w:noProof/>
                <w:sz w:val="32"/>
              </w:rPr>
              <w:t>.</w:t>
            </w:r>
            <w:r w:rsidR="00820037">
              <w:rPr>
                <w:rFonts w:eastAsia="宋体" w:hint="eastAsia"/>
                <w:b/>
                <w:noProof/>
                <w:sz w:val="32"/>
                <w:lang w:eastAsia="zh-CN"/>
              </w:rPr>
              <w:t>2</w:t>
            </w:r>
            <w:r>
              <w:rPr>
                <w:b/>
                <w:noProof/>
                <w:sz w:val="32"/>
              </w:rPr>
              <w:t>.</w:t>
            </w:r>
            <w:r w:rsidR="00FA29E3">
              <w:rPr>
                <w:rFonts w:eastAsia="宋体" w:hint="eastAsia"/>
                <w:b/>
                <w:noProof/>
                <w:sz w:val="32"/>
                <w:lang w:eastAsia="zh-CN"/>
              </w:rPr>
              <w:t>2</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FA67A2">
            <w:pPr>
              <w:pStyle w:val="CRCoverPage"/>
              <w:spacing w:after="0"/>
              <w:jc w:val="center"/>
              <w:rPr>
                <w:b/>
                <w:caps/>
                <w:noProof/>
              </w:rPr>
            </w:pP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BD0794">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for SIB22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w:t>
            </w:r>
            <w:r w:rsidR="00F2429A">
              <w:rPr>
                <w:rFonts w:eastAsia="宋体" w:hint="eastAsia"/>
                <w:lang w:eastAsia="zh-CN"/>
              </w:rPr>
              <w:t>e</w:t>
            </w:r>
            <w:r w:rsidRPr="00731C2C">
              <w:t>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BD0794">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31CC8" w:rsidRDefault="00BD0794" w:rsidP="00BD0794">
            <w:pPr>
              <w:pStyle w:val="CRCoverPage"/>
              <w:numPr>
                <w:ilvl w:val="0"/>
                <w:numId w:val="30"/>
              </w:numPr>
              <w:spacing w:after="0"/>
              <w:rPr>
                <w:rFonts w:eastAsia="宋体"/>
                <w:noProof/>
                <w:lang w:eastAsia="zh-CN"/>
              </w:rPr>
            </w:pPr>
            <w:r>
              <w:rPr>
                <w:rFonts w:eastAsia="宋体" w:hint="eastAsia"/>
                <w:noProof/>
                <w:lang w:eastAsia="zh-CN"/>
              </w:rPr>
              <w:t xml:space="preserve">Although SIB22 is introduced, for </w:t>
            </w:r>
            <w:r w:rsidRPr="00BD0794">
              <w:rPr>
                <w:rFonts w:eastAsia="宋体" w:hint="eastAsia"/>
                <w:i/>
                <w:noProof/>
                <w:lang w:eastAsia="zh-CN"/>
              </w:rPr>
              <w:t>SidelinkUEInformation</w:t>
            </w:r>
            <w:r>
              <w:rPr>
                <w:rFonts w:eastAsia="宋体" w:hint="eastAsia"/>
                <w:noProof/>
                <w:lang w:eastAsia="zh-CN"/>
              </w:rPr>
              <w:t xml:space="preserve">, the current specification only define to generate </w:t>
            </w:r>
            <w:r w:rsidRPr="00BD0794">
              <w:rPr>
                <w:rFonts w:eastAsia="宋体"/>
                <w:i/>
                <w:noProof/>
                <w:lang w:eastAsia="zh-CN"/>
              </w:rPr>
              <w:t>carrierFreqCommTx</w:t>
            </w:r>
            <w:r>
              <w:rPr>
                <w:rFonts w:eastAsia="宋体" w:hint="eastAsia"/>
                <w:noProof/>
                <w:lang w:eastAsia="zh-CN"/>
              </w:rPr>
              <w:t xml:space="preserve"> and </w:t>
            </w:r>
            <w:r w:rsidRPr="00BD0794">
              <w:rPr>
                <w:rFonts w:eastAsia="宋体"/>
                <w:i/>
                <w:noProof/>
                <w:lang w:eastAsia="zh-CN"/>
              </w:rPr>
              <w:t>v2x-CommRxInterestedFreqList</w:t>
            </w:r>
            <w:r>
              <w:rPr>
                <w:rFonts w:eastAsia="宋体" w:hint="eastAsia"/>
                <w:noProof/>
                <w:lang w:eastAsia="zh-CN"/>
              </w:rPr>
              <w:t xml:space="preserve"> based on SIB21 only, i.e., the frequency in SIB22 is missed.</w:t>
            </w:r>
          </w:p>
          <w:p w:rsidR="00BD0794" w:rsidRDefault="00BD0794" w:rsidP="00BD0794">
            <w:pPr>
              <w:pStyle w:val="CRCoverPage"/>
              <w:numPr>
                <w:ilvl w:val="0"/>
                <w:numId w:val="30"/>
              </w:numPr>
              <w:spacing w:after="0"/>
              <w:rPr>
                <w:rFonts w:eastAsia="宋体"/>
                <w:noProof/>
                <w:lang w:eastAsia="zh-CN"/>
              </w:rPr>
            </w:pPr>
            <w:r>
              <w:rPr>
                <w:rFonts w:eastAsia="宋体"/>
                <w:noProof/>
                <w:lang w:eastAsia="zh-CN"/>
              </w:rPr>
              <w:t xml:space="preserve">For the case that TX pool is configured in SIB21 and the frequency is also included in SIB22, now there is an ambiguity in terms that which </w:t>
            </w:r>
            <w:r w:rsidRPr="00BD0794">
              <w:rPr>
                <w:rFonts w:eastAsia="宋体"/>
                <w:i/>
                <w:noProof/>
                <w:lang w:eastAsia="zh-CN"/>
              </w:rPr>
              <w:t>cbr-pssch-TxConfigList</w:t>
            </w:r>
            <w:r>
              <w:rPr>
                <w:rFonts w:eastAsia="宋体" w:hint="eastAsia"/>
                <w:noProof/>
                <w:lang w:eastAsia="zh-CN"/>
              </w:rPr>
              <w:t xml:space="preserve"> should be applied, either the one within pool configuration in SIB21 or the one in SIB22;</w:t>
            </w:r>
          </w:p>
          <w:p w:rsidR="00BD0794" w:rsidRPr="00F64C1F" w:rsidRDefault="00BD0794" w:rsidP="00BD0794">
            <w:pPr>
              <w:pStyle w:val="CRCoverPage"/>
              <w:numPr>
                <w:ilvl w:val="0"/>
                <w:numId w:val="30"/>
              </w:numPr>
              <w:spacing w:after="0"/>
              <w:rPr>
                <w:rFonts w:eastAsia="宋体"/>
                <w:noProof/>
                <w:lang w:eastAsia="zh-CN"/>
              </w:rPr>
            </w:pPr>
            <w:r>
              <w:rPr>
                <w:rFonts w:eastAsia="宋体" w:hint="eastAsia"/>
                <w:noProof/>
                <w:lang w:eastAsia="zh-CN"/>
              </w:rPr>
              <w:t xml:space="preserve">Considering </w:t>
            </w:r>
            <w:r w:rsidRPr="00BD0794">
              <w:rPr>
                <w:rFonts w:eastAsia="宋体"/>
                <w:noProof/>
                <w:lang w:eastAsia="zh-CN"/>
              </w:rPr>
              <w:t>cbr-pssch-TxConfigList</w:t>
            </w:r>
            <w:r>
              <w:rPr>
                <w:rFonts w:eastAsia="宋体" w:hint="eastAsia"/>
                <w:noProof/>
                <w:lang w:eastAsia="zh-CN"/>
              </w:rPr>
              <w:t xml:space="preserve"> in SIB22 is included in a cell-specific way, i.e., a single table is applied to all Tx pools in all frequency, it is contradictive to configure </w:t>
            </w:r>
            <w:r w:rsidRPr="00BD0794">
              <w:rPr>
                <w:i/>
              </w:rPr>
              <w:t>threshS-RSSI-CBR-r14</w:t>
            </w:r>
            <w:r>
              <w:rPr>
                <w:rFonts w:eastAsia="宋体" w:hint="eastAsia"/>
                <w:lang w:eastAsia="zh-CN"/>
              </w:rPr>
              <w:t xml:space="preserve"> in a pool-specific way.</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D0794" w:rsidRDefault="00BD0794" w:rsidP="00BD0794">
            <w:pPr>
              <w:pStyle w:val="CRCoverPage"/>
              <w:numPr>
                <w:ilvl w:val="0"/>
                <w:numId w:val="31"/>
              </w:numPr>
              <w:spacing w:after="0"/>
              <w:rPr>
                <w:rFonts w:eastAsia="宋体"/>
                <w:noProof/>
                <w:lang w:eastAsia="zh-CN"/>
              </w:rPr>
            </w:pPr>
            <w:r>
              <w:rPr>
                <w:rFonts w:eastAsia="宋体" w:hint="eastAsia"/>
                <w:noProof/>
                <w:lang w:eastAsia="zh-CN"/>
              </w:rPr>
              <w:t xml:space="preserve">For </w:t>
            </w:r>
            <w:r w:rsidRPr="00BD0794">
              <w:rPr>
                <w:rFonts w:eastAsia="宋体" w:hint="eastAsia"/>
                <w:i/>
                <w:noProof/>
                <w:lang w:eastAsia="zh-CN"/>
              </w:rPr>
              <w:t>SidelinkUEInformation</w:t>
            </w:r>
            <w:r>
              <w:rPr>
                <w:rFonts w:eastAsia="宋体" w:hint="eastAsia"/>
                <w:noProof/>
                <w:lang w:eastAsia="zh-CN"/>
              </w:rPr>
              <w:t xml:space="preserve">, if SIB22 is not broadcasted, generate </w:t>
            </w:r>
            <w:r w:rsidRPr="00BD0794">
              <w:rPr>
                <w:rFonts w:eastAsia="宋体"/>
                <w:i/>
                <w:noProof/>
                <w:lang w:eastAsia="zh-CN"/>
              </w:rPr>
              <w:t>carrierFreqCommTx</w:t>
            </w:r>
            <w:r>
              <w:rPr>
                <w:rFonts w:eastAsia="宋体" w:hint="eastAsia"/>
                <w:noProof/>
                <w:lang w:eastAsia="zh-CN"/>
              </w:rPr>
              <w:t xml:space="preserve"> and </w:t>
            </w:r>
            <w:r w:rsidRPr="00BD0794">
              <w:rPr>
                <w:rFonts w:eastAsia="宋体"/>
                <w:i/>
                <w:noProof/>
                <w:lang w:eastAsia="zh-CN"/>
              </w:rPr>
              <w:t>v2x-CommRxInterestedFreqList</w:t>
            </w:r>
            <w:r>
              <w:rPr>
                <w:rFonts w:eastAsia="宋体" w:hint="eastAsia"/>
                <w:noProof/>
                <w:lang w:eastAsia="zh-CN"/>
              </w:rPr>
              <w:t xml:space="preserve"> based on SIB21 only. Otherwise, if SIB22 is present, generate </w:t>
            </w:r>
            <w:r w:rsidRPr="00BD0794">
              <w:rPr>
                <w:rFonts w:eastAsia="宋体"/>
                <w:i/>
                <w:noProof/>
                <w:lang w:eastAsia="zh-CN"/>
              </w:rPr>
              <w:t>carrierFreqCommTx</w:t>
            </w:r>
            <w:r>
              <w:rPr>
                <w:rFonts w:eastAsia="宋体" w:hint="eastAsia"/>
                <w:noProof/>
                <w:lang w:eastAsia="zh-CN"/>
              </w:rPr>
              <w:t xml:space="preserve"> and </w:t>
            </w:r>
            <w:r w:rsidRPr="00BD0794">
              <w:rPr>
                <w:rFonts w:eastAsia="宋体"/>
                <w:i/>
                <w:noProof/>
                <w:lang w:eastAsia="zh-CN"/>
              </w:rPr>
              <w:t>v2x-CommRxInterestedFreqList</w:t>
            </w:r>
            <w:r>
              <w:rPr>
                <w:rFonts w:eastAsia="宋体" w:hint="eastAsia"/>
                <w:noProof/>
                <w:lang w:eastAsia="zh-CN"/>
              </w:rPr>
              <w:t xml:space="preserve"> based on SIB22.</w:t>
            </w:r>
          </w:p>
          <w:p w:rsidR="00BD0794" w:rsidRDefault="00BD0794" w:rsidP="00DD0D8A">
            <w:pPr>
              <w:pStyle w:val="CRCoverPage"/>
              <w:numPr>
                <w:ilvl w:val="0"/>
                <w:numId w:val="31"/>
              </w:numPr>
              <w:spacing w:after="0"/>
              <w:rPr>
                <w:rFonts w:eastAsia="宋体"/>
                <w:noProof/>
                <w:lang w:eastAsia="zh-CN"/>
              </w:rPr>
            </w:pPr>
            <w:r>
              <w:rPr>
                <w:rFonts w:eastAsia="宋体"/>
                <w:noProof/>
                <w:lang w:eastAsia="zh-CN"/>
              </w:rPr>
              <w:t xml:space="preserve">For the case that TX pool is configured in SIB21 and the frequency is also included in SIB22, </w:t>
            </w:r>
            <w:r>
              <w:rPr>
                <w:rFonts w:eastAsia="宋体" w:hint="eastAsia"/>
                <w:noProof/>
                <w:lang w:eastAsia="zh-CN"/>
              </w:rPr>
              <w:t xml:space="preserve">in order to clarify that it should be the </w:t>
            </w:r>
            <w:r w:rsidRPr="00BD0794">
              <w:rPr>
                <w:rFonts w:eastAsia="宋体"/>
                <w:i/>
                <w:noProof/>
                <w:lang w:eastAsia="zh-CN"/>
              </w:rPr>
              <w:t>cbr-pssch-TxConfigList</w:t>
            </w:r>
            <w:r>
              <w:rPr>
                <w:rFonts w:eastAsia="宋体" w:hint="eastAsia"/>
                <w:noProof/>
                <w:lang w:eastAsia="zh-CN"/>
              </w:rPr>
              <w:t xml:space="preserve"> within pool configuration in SIB21 that is to be applied, clarify in field description of </w:t>
            </w:r>
            <w:r w:rsidRPr="00BD0794">
              <w:rPr>
                <w:rFonts w:eastAsia="宋体"/>
                <w:i/>
                <w:noProof/>
                <w:lang w:eastAsia="zh-CN"/>
              </w:rPr>
              <w:t>cbr-pssch-TxConfigList</w:t>
            </w:r>
            <w:r>
              <w:rPr>
                <w:rFonts w:eastAsia="宋体" w:hint="eastAsia"/>
                <w:i/>
                <w:noProof/>
                <w:lang w:eastAsia="zh-CN"/>
              </w:rPr>
              <w:t xml:space="preserve"> </w:t>
            </w:r>
            <w:r>
              <w:rPr>
                <w:rFonts w:eastAsia="宋体" w:hint="eastAsia"/>
                <w:noProof/>
                <w:lang w:eastAsia="zh-CN"/>
              </w:rPr>
              <w:t xml:space="preserve">in SIB22, that it is </w:t>
            </w:r>
            <w:r w:rsidR="00DD0D8A">
              <w:rPr>
                <w:rFonts w:eastAsia="宋体" w:hint="eastAsia"/>
                <w:noProof/>
                <w:lang w:eastAsia="zh-CN"/>
              </w:rPr>
              <w:t xml:space="preserve">not </w:t>
            </w:r>
            <w:r>
              <w:rPr>
                <w:rFonts w:eastAsia="宋体" w:hint="eastAsia"/>
                <w:noProof/>
                <w:lang w:eastAsia="zh-CN"/>
              </w:rPr>
              <w:t>used for all frequency included in SIB22 but just all Tx pools included in SIB22</w:t>
            </w:r>
            <w:r w:rsidR="00DD0D8A">
              <w:rPr>
                <w:rFonts w:eastAsia="宋体" w:hint="eastAsia"/>
                <w:noProof/>
                <w:lang w:eastAsia="zh-CN"/>
              </w:rPr>
              <w:t xml:space="preserve">, but the </w:t>
            </w:r>
            <w:r w:rsidR="00DD0D8A" w:rsidRPr="00DD0D8A">
              <w:rPr>
                <w:rFonts w:eastAsia="宋体"/>
                <w:noProof/>
                <w:lang w:eastAsia="zh-CN"/>
              </w:rPr>
              <w:t>mcs-PSSCH-RangeList-r15</w:t>
            </w:r>
            <w:r w:rsidR="00DD0D8A">
              <w:rPr>
                <w:rFonts w:eastAsia="宋体" w:hint="eastAsia"/>
                <w:noProof/>
                <w:lang w:eastAsia="zh-CN"/>
              </w:rPr>
              <w:t xml:space="preserve"> is applied to all frequency included in SIB22.</w:t>
            </w:r>
          </w:p>
          <w:p w:rsidR="00C62CE3" w:rsidRDefault="00BD0794" w:rsidP="00BD0794">
            <w:pPr>
              <w:pStyle w:val="CRCoverPage"/>
              <w:numPr>
                <w:ilvl w:val="0"/>
                <w:numId w:val="31"/>
              </w:numPr>
              <w:spacing w:after="0"/>
              <w:rPr>
                <w:rFonts w:eastAsia="宋体"/>
                <w:noProof/>
                <w:lang w:eastAsia="zh-CN"/>
              </w:rPr>
            </w:pPr>
            <w:r>
              <w:rPr>
                <w:rFonts w:eastAsia="宋体" w:hint="eastAsia"/>
                <w:noProof/>
                <w:lang w:eastAsia="zh-CN"/>
              </w:rPr>
              <w:t xml:space="preserve">Add </w:t>
            </w:r>
            <w:r w:rsidRPr="00BD0794">
              <w:rPr>
                <w:i/>
              </w:rPr>
              <w:t>threshS-RSSI-CBR-r14</w:t>
            </w:r>
            <w:r>
              <w:rPr>
                <w:rFonts w:eastAsia="宋体" w:hint="eastAsia"/>
                <w:lang w:eastAsia="zh-CN"/>
              </w:rPr>
              <w:t xml:space="preserve"> into SIB22, so that when SIB22 includes a Tx pool configuration, it configures </w:t>
            </w:r>
            <w:r w:rsidRPr="00BD0794">
              <w:rPr>
                <w:i/>
              </w:rPr>
              <w:t>threshS-RSSI-CBR-r14</w:t>
            </w:r>
            <w:r>
              <w:rPr>
                <w:rFonts w:eastAsia="宋体" w:hint="eastAsia"/>
                <w:lang w:eastAsia="zh-CN"/>
              </w:rPr>
              <w:t xml:space="preserve">  in a cell-specific way instead of a pool specific way.</w:t>
            </w:r>
          </w:p>
          <w:p w:rsidR="001167F9" w:rsidRDefault="001167F9" w:rsidP="001167F9">
            <w:pPr>
              <w:pStyle w:val="CRCoverPage"/>
              <w:spacing w:after="0"/>
              <w:rPr>
                <w:rFonts w:eastAsia="宋体"/>
                <w:noProof/>
                <w:lang w:eastAsia="zh-CN"/>
              </w:rPr>
            </w:pPr>
          </w:p>
          <w:p w:rsidR="001167F9" w:rsidRPr="00F64C1F" w:rsidRDefault="001167F9" w:rsidP="001167F9">
            <w:pPr>
              <w:pStyle w:val="CRCoverPage"/>
              <w:spacing w:after="0"/>
              <w:rPr>
                <w:rFonts w:eastAsia="宋体"/>
                <w:noProof/>
                <w:lang w:eastAsia="zh-CN"/>
              </w:rPr>
            </w:pPr>
            <w:r>
              <w:rPr>
                <w:rFonts w:eastAsia="宋体" w:hint="eastAsia"/>
                <w:noProof/>
                <w:lang w:eastAsia="zh-CN"/>
              </w:rPr>
              <w:t>Following the ASN.1 review conclusion, SIB22 is renamed as SIB26</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0794" w:rsidRDefault="00BD0794" w:rsidP="00BD0794">
            <w:pPr>
              <w:pStyle w:val="CRCoverPage"/>
              <w:numPr>
                <w:ilvl w:val="0"/>
                <w:numId w:val="32"/>
              </w:numPr>
              <w:spacing w:after="0"/>
              <w:rPr>
                <w:rFonts w:eastAsia="宋体"/>
                <w:noProof/>
                <w:lang w:eastAsia="zh-CN"/>
              </w:rPr>
            </w:pPr>
            <w:r>
              <w:rPr>
                <w:rFonts w:eastAsia="宋体" w:hint="eastAsia"/>
                <w:noProof/>
                <w:lang w:eastAsia="zh-CN"/>
              </w:rPr>
              <w:t xml:space="preserve">For </w:t>
            </w:r>
            <w:r w:rsidRPr="00BD0794">
              <w:rPr>
                <w:rFonts w:eastAsia="宋体" w:hint="eastAsia"/>
                <w:i/>
                <w:noProof/>
                <w:lang w:eastAsia="zh-CN"/>
              </w:rPr>
              <w:t>SidelinkUEInformation</w:t>
            </w:r>
            <w:r>
              <w:rPr>
                <w:rFonts w:eastAsia="宋体" w:hint="eastAsia"/>
                <w:noProof/>
                <w:lang w:eastAsia="zh-CN"/>
              </w:rPr>
              <w:t>, UE cannot indicate the interested frequency if it is only included in SIB22.</w:t>
            </w:r>
          </w:p>
          <w:p w:rsidR="00BD0794" w:rsidRDefault="00BD0794" w:rsidP="00BD0794">
            <w:pPr>
              <w:pStyle w:val="CRCoverPage"/>
              <w:numPr>
                <w:ilvl w:val="0"/>
                <w:numId w:val="32"/>
              </w:numPr>
              <w:spacing w:after="0"/>
              <w:rPr>
                <w:rFonts w:eastAsia="宋体"/>
                <w:noProof/>
                <w:lang w:eastAsia="zh-CN"/>
              </w:rPr>
            </w:pPr>
            <w:r>
              <w:rPr>
                <w:rFonts w:eastAsia="宋体"/>
                <w:noProof/>
                <w:lang w:eastAsia="zh-CN"/>
              </w:rPr>
              <w:t xml:space="preserve">For the case that TX pool is configured in SIB21 and the frequency is also </w:t>
            </w:r>
            <w:r>
              <w:rPr>
                <w:rFonts w:eastAsia="宋体"/>
                <w:noProof/>
                <w:lang w:eastAsia="zh-CN"/>
              </w:rPr>
              <w:lastRenderedPageBreak/>
              <w:t xml:space="preserve">included in SIB22, </w:t>
            </w:r>
            <w:r>
              <w:rPr>
                <w:rFonts w:eastAsia="宋体" w:hint="eastAsia"/>
                <w:noProof/>
                <w:lang w:eastAsia="zh-CN"/>
              </w:rPr>
              <w:t xml:space="preserve">UE is not sure which </w:t>
            </w:r>
            <w:r w:rsidRPr="00BD0794">
              <w:rPr>
                <w:rFonts w:eastAsia="宋体"/>
                <w:i/>
                <w:noProof/>
                <w:lang w:eastAsia="zh-CN"/>
              </w:rPr>
              <w:t>cbr-pssch-TxConfigList</w:t>
            </w:r>
            <w:r>
              <w:rPr>
                <w:rFonts w:eastAsia="宋体" w:hint="eastAsia"/>
                <w:noProof/>
                <w:lang w:eastAsia="zh-CN"/>
              </w:rPr>
              <w:t xml:space="preserve"> should be applied, either the one within pool configuration in SIB21 or the one in SIB22;</w:t>
            </w:r>
          </w:p>
          <w:p w:rsidR="003F2CCF" w:rsidRDefault="00BD0794" w:rsidP="00BD0794">
            <w:pPr>
              <w:pStyle w:val="CRCoverPage"/>
              <w:numPr>
                <w:ilvl w:val="0"/>
                <w:numId w:val="32"/>
              </w:numPr>
              <w:spacing w:after="0"/>
              <w:rPr>
                <w:rFonts w:eastAsia="宋体"/>
                <w:noProof/>
                <w:lang w:eastAsia="zh-CN"/>
              </w:rPr>
            </w:pPr>
            <w:r>
              <w:rPr>
                <w:rFonts w:eastAsia="宋体" w:hint="eastAsia"/>
                <w:noProof/>
                <w:lang w:eastAsia="zh-CN"/>
              </w:rPr>
              <w:t xml:space="preserve">Either mandate the Tx pools configured in SIB22 use redundant same value of </w:t>
            </w:r>
            <w:r w:rsidRPr="00BD0794">
              <w:rPr>
                <w:i/>
              </w:rPr>
              <w:t>threshS-RSSI-CBR-r14</w:t>
            </w:r>
            <w:r>
              <w:rPr>
                <w:rFonts w:eastAsia="宋体" w:hint="eastAsia"/>
                <w:noProof/>
                <w:lang w:eastAsia="zh-CN"/>
              </w:rPr>
              <w:t xml:space="preserve">, or apply same </w:t>
            </w:r>
            <w:r w:rsidRPr="00BD0794">
              <w:rPr>
                <w:rFonts w:eastAsia="宋体"/>
                <w:i/>
                <w:noProof/>
                <w:lang w:eastAsia="zh-CN"/>
              </w:rPr>
              <w:t>cbr-pssch-TxConfigList</w:t>
            </w:r>
            <w:r>
              <w:rPr>
                <w:rFonts w:eastAsia="宋体" w:hint="eastAsia"/>
                <w:i/>
                <w:noProof/>
                <w:lang w:eastAsia="zh-CN"/>
              </w:rPr>
              <w:t xml:space="preserve"> </w:t>
            </w:r>
            <w:r>
              <w:rPr>
                <w:rFonts w:eastAsia="宋体" w:hint="eastAsia"/>
                <w:noProof/>
                <w:lang w:eastAsia="zh-CN"/>
              </w:rPr>
              <w:t xml:space="preserve">for different </w:t>
            </w:r>
            <w:r w:rsidRPr="00BD0794">
              <w:rPr>
                <w:i/>
              </w:rPr>
              <w:t>threshS-RSSI-CBR-r14</w:t>
            </w:r>
            <w:r>
              <w:rPr>
                <w:rFonts w:eastAsia="宋体" w:hint="eastAsia"/>
                <w:noProof/>
                <w:lang w:eastAsia="zh-CN"/>
              </w:rPr>
              <w:t>, which is not reasonable either</w:t>
            </w:r>
            <w:r>
              <w:rPr>
                <w:rFonts w:eastAsia="宋体" w:hint="eastAsia"/>
                <w:lang w:eastAsia="zh-CN"/>
              </w:rPr>
              <w:t>.</w:t>
            </w:r>
          </w:p>
          <w:p w:rsidR="003F2CCF" w:rsidRPr="00931CC8" w:rsidRDefault="003F2CCF" w:rsidP="00BD0794">
            <w:pPr>
              <w:pStyle w:val="CRCoverPage"/>
              <w:rPr>
                <w:rFonts w:eastAsia="宋体"/>
                <w:noProof/>
                <w:lang w:eastAsia="zh-CN"/>
              </w:rPr>
            </w:pP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701D09" w:rsidP="0083692B">
            <w:pPr>
              <w:pStyle w:val="CRCoverPage"/>
              <w:spacing w:after="0"/>
              <w:ind w:left="100"/>
              <w:rPr>
                <w:rFonts w:eastAsia="宋体"/>
                <w:noProof/>
                <w:lang w:eastAsia="zh-CN"/>
              </w:rPr>
            </w:pPr>
            <w:r>
              <w:rPr>
                <w:rFonts w:eastAsia="宋体" w:hint="eastAsia"/>
                <w:noProof/>
                <w:lang w:eastAsia="zh-CN"/>
              </w:rPr>
              <w:t>6.2.2, 6.3.1</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29E3" w:rsidP="00FA29E3">
            <w:pPr>
              <w:pStyle w:val="CRCoverPage"/>
              <w:spacing w:after="0"/>
              <w:ind w:left="100"/>
              <w:rPr>
                <w:noProof/>
              </w:rPr>
            </w:pPr>
            <w:r w:rsidRPr="001935E8">
              <w:rPr>
                <w:noProof/>
              </w:rPr>
              <w:t xml:space="preserve">This draft CR is based on the ASN.1 review document of TS 36.331, Part </w:t>
            </w:r>
            <w:r>
              <w:rPr>
                <w:rFonts w:eastAsia="宋体" w:hint="eastAsia"/>
                <w:noProof/>
                <w:lang w:eastAsia="zh-CN"/>
              </w:rPr>
              <w:t>2-</w:t>
            </w:r>
            <w:r w:rsidRPr="001935E8">
              <w:rPr>
                <w:noProof/>
              </w:rPr>
              <w:t>v</w:t>
            </w:r>
            <w:r>
              <w:rPr>
                <w:rFonts w:eastAsia="宋体" w:hint="eastAsia"/>
                <w:noProof/>
                <w:lang w:eastAsia="zh-CN"/>
              </w:rPr>
              <w:t>21, and Part 5-v07.</w:t>
            </w: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58078D" w:rsidRDefault="0058078D" w:rsidP="0058078D">
      <w:pPr>
        <w:pStyle w:val="3"/>
      </w:pPr>
      <w:bookmarkStart w:id="2" w:name="_Toc510531476"/>
      <w:r>
        <w:t>6.2.2</w:t>
      </w:r>
      <w:r>
        <w:tab/>
        <w:t>Message definitions</w:t>
      </w:r>
      <w:bookmarkEnd w:id="2"/>
    </w:p>
    <w:p w:rsidR="0058078D" w:rsidRPr="00BD0794" w:rsidRDefault="00BD0794" w:rsidP="00BD0794">
      <w:pPr>
        <w:rPr>
          <w:rFonts w:ascii="Arial" w:eastAsia="宋体" w:hAnsi="Arial" w:cs="Arial"/>
          <w:b/>
          <w:color w:val="FF0000"/>
          <w:lang w:eastAsia="zh-CN"/>
        </w:rPr>
      </w:pPr>
      <w:r w:rsidRPr="00BD0794">
        <w:rPr>
          <w:rFonts w:eastAsia="宋体" w:hint="eastAsia"/>
          <w:color w:val="FF0000"/>
          <w:lang w:eastAsia="zh-CN"/>
        </w:rPr>
        <w:t>&lt;Text Removed&gt;</w:t>
      </w:r>
    </w:p>
    <w:p w:rsidR="0058078D" w:rsidRDefault="0058078D" w:rsidP="0058078D">
      <w:pPr>
        <w:pStyle w:val="4"/>
      </w:pPr>
      <w:bookmarkStart w:id="3" w:name="_Toc510531519"/>
      <w:r>
        <w:t>–</w:t>
      </w:r>
      <w:r>
        <w:tab/>
      </w:r>
      <w:r>
        <w:rPr>
          <w:i/>
          <w:lang w:val="en-US" w:eastAsia="zh-CN"/>
        </w:rPr>
        <w:t>SidelinkUEInformation</w:t>
      </w:r>
      <w:bookmarkEnd w:id="3"/>
    </w:p>
    <w:p w:rsidR="0058078D" w:rsidRDefault="0058078D" w:rsidP="0058078D">
      <w:r>
        <w:t xml:space="preserve">The </w:t>
      </w:r>
      <w:r>
        <w:rPr>
          <w:i/>
          <w:lang w:val="en-US" w:eastAsia="zh-CN"/>
        </w:rPr>
        <w:t xml:space="preserve">SidelinkUEInformation </w:t>
      </w:r>
      <w:r>
        <w:t>message is used for the indication of sidelink information to the eNB.</w:t>
      </w:r>
    </w:p>
    <w:p w:rsidR="0058078D" w:rsidRDefault="0058078D" w:rsidP="0058078D">
      <w:pPr>
        <w:pStyle w:val="B1"/>
        <w:keepNext/>
        <w:keepLines/>
      </w:pPr>
      <w:r>
        <w:t>Signalling radio bearer: SRB1</w:t>
      </w:r>
    </w:p>
    <w:p w:rsidR="0058078D" w:rsidRDefault="0058078D" w:rsidP="0058078D">
      <w:pPr>
        <w:pStyle w:val="B1"/>
        <w:keepNext/>
        <w:keepLines/>
      </w:pPr>
      <w:r>
        <w:t>RLC-SAP: AM</w:t>
      </w:r>
    </w:p>
    <w:p w:rsidR="0058078D" w:rsidRDefault="0058078D" w:rsidP="0058078D">
      <w:pPr>
        <w:pStyle w:val="B1"/>
        <w:keepNext/>
        <w:keepLines/>
      </w:pPr>
      <w:r>
        <w:t>Logical channel: DCCH</w:t>
      </w:r>
    </w:p>
    <w:p w:rsidR="0058078D" w:rsidRDefault="0058078D" w:rsidP="0058078D">
      <w:pPr>
        <w:pStyle w:val="B1"/>
        <w:keepNext/>
        <w:keepLines/>
      </w:pPr>
      <w:r>
        <w:t>Direction: UE to E</w:t>
      </w:r>
      <w:r>
        <w:noBreakHyphen/>
        <w:t>UTRAN</w:t>
      </w:r>
    </w:p>
    <w:p w:rsidR="0058078D" w:rsidRDefault="0058078D" w:rsidP="0058078D">
      <w:pPr>
        <w:pStyle w:val="TH"/>
        <w:rPr>
          <w:bCs/>
          <w:i/>
          <w:iCs/>
        </w:rPr>
      </w:pPr>
      <w:r>
        <w:rPr>
          <w:bCs/>
          <w:i/>
          <w:iCs/>
          <w:lang w:val="en-US" w:eastAsia="zh-CN"/>
        </w:rPr>
        <w:t>SidelinkUEInformation message</w:t>
      </w:r>
    </w:p>
    <w:p w:rsidR="0058078D" w:rsidRDefault="0058078D" w:rsidP="0058078D">
      <w:pPr>
        <w:pStyle w:val="PL"/>
        <w:shd w:val="clear" w:color="auto" w:fill="E6E6E6"/>
      </w:pPr>
      <w:r>
        <w:t>-- ASN1START</w:t>
      </w:r>
    </w:p>
    <w:p w:rsidR="0058078D" w:rsidRDefault="0058078D" w:rsidP="0058078D">
      <w:pPr>
        <w:pStyle w:val="PL"/>
        <w:shd w:val="clear" w:color="auto" w:fill="E6E6E6"/>
      </w:pPr>
    </w:p>
    <w:p w:rsidR="0058078D" w:rsidRDefault="0058078D" w:rsidP="0058078D">
      <w:pPr>
        <w:pStyle w:val="PL"/>
        <w:shd w:val="clear" w:color="auto" w:fill="E6E6E6"/>
      </w:pPr>
      <w:r>
        <w:t>SidelinkUEInformation-r12 ::=</w:t>
      </w:r>
      <w:r>
        <w:tab/>
      </w:r>
      <w:r>
        <w:tab/>
        <w:t>SEQUENCE {</w:t>
      </w:r>
    </w:p>
    <w:p w:rsidR="0058078D" w:rsidRDefault="0058078D" w:rsidP="0058078D">
      <w:pPr>
        <w:pStyle w:val="PL"/>
        <w:shd w:val="clear" w:color="auto" w:fill="E6E6E6"/>
      </w:pPr>
      <w:r>
        <w:tab/>
        <w:t>criticalExtensions</w:t>
      </w:r>
      <w:r>
        <w:tab/>
      </w:r>
      <w:r>
        <w:tab/>
      </w:r>
      <w:r>
        <w:tab/>
      </w:r>
      <w:r>
        <w:tab/>
        <w:t>CHOICE {</w:t>
      </w:r>
    </w:p>
    <w:p w:rsidR="0058078D" w:rsidRDefault="0058078D" w:rsidP="0058078D">
      <w:pPr>
        <w:pStyle w:val="PL"/>
        <w:shd w:val="clear" w:color="auto" w:fill="E6E6E6"/>
      </w:pPr>
      <w:r>
        <w:tab/>
      </w:r>
      <w:r>
        <w:tab/>
        <w:t>c1</w:t>
      </w:r>
      <w:r>
        <w:tab/>
      </w:r>
      <w:r>
        <w:tab/>
      </w:r>
      <w:r>
        <w:tab/>
      </w:r>
      <w:r>
        <w:tab/>
      </w:r>
      <w:r>
        <w:tab/>
      </w:r>
      <w:r>
        <w:tab/>
      </w:r>
      <w:r>
        <w:tab/>
      </w:r>
      <w:r>
        <w:tab/>
        <w:t>CHOICE {</w:t>
      </w:r>
    </w:p>
    <w:p w:rsidR="0058078D" w:rsidRDefault="0058078D" w:rsidP="0058078D">
      <w:pPr>
        <w:pStyle w:val="PL"/>
        <w:shd w:val="clear" w:color="auto" w:fill="E6E6E6"/>
      </w:pPr>
      <w:r>
        <w:tab/>
      </w:r>
      <w:r>
        <w:tab/>
      </w:r>
      <w:r>
        <w:tab/>
        <w:t>sidelinkUEInformation-r12</w:t>
      </w:r>
      <w:r>
        <w:tab/>
      </w:r>
      <w:r>
        <w:tab/>
        <w:t>SidelinkUEInformation-r12-IEs,</w:t>
      </w:r>
    </w:p>
    <w:p w:rsidR="0058078D" w:rsidRDefault="0058078D" w:rsidP="0058078D">
      <w:pPr>
        <w:pStyle w:val="PL"/>
        <w:shd w:val="clear" w:color="auto" w:fill="E6E6E6"/>
      </w:pPr>
      <w:r>
        <w:tab/>
      </w:r>
      <w:r>
        <w:tab/>
      </w:r>
      <w:r>
        <w:tab/>
        <w:t>spare3 NULL, spare2 NULL, spare1 NULL</w:t>
      </w:r>
    </w:p>
    <w:p w:rsidR="0058078D" w:rsidRDefault="0058078D" w:rsidP="0058078D">
      <w:pPr>
        <w:pStyle w:val="PL"/>
        <w:shd w:val="clear" w:color="auto" w:fill="E6E6E6"/>
      </w:pPr>
      <w:r>
        <w:tab/>
      </w:r>
      <w:r>
        <w:tab/>
        <w:t>},</w:t>
      </w:r>
    </w:p>
    <w:p w:rsidR="0058078D" w:rsidRDefault="0058078D" w:rsidP="0058078D">
      <w:pPr>
        <w:pStyle w:val="PL"/>
        <w:shd w:val="clear" w:color="auto" w:fill="E6E6E6"/>
      </w:pPr>
      <w:r>
        <w:tab/>
      </w:r>
      <w:r>
        <w:tab/>
        <w:t>criticalExtensionsFuture</w:t>
      </w:r>
      <w:r>
        <w:tab/>
      </w:r>
      <w:r>
        <w:tab/>
      </w:r>
      <w:r>
        <w:tab/>
        <w:t>SEQUENCE {}</w:t>
      </w:r>
    </w:p>
    <w:p w:rsidR="0058078D" w:rsidRDefault="0058078D" w:rsidP="0058078D">
      <w:pPr>
        <w:pStyle w:val="PL"/>
        <w:shd w:val="clear" w:color="auto" w:fill="E6E6E6"/>
      </w:pPr>
      <w:r>
        <w:tab/>
        <w:t>}</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SidelinkUEInformation-r12-IEs ::=</w:t>
      </w:r>
      <w:r>
        <w:tab/>
        <w:t>SEQUENCE {</w:t>
      </w:r>
    </w:p>
    <w:p w:rsidR="0058078D" w:rsidRDefault="0058078D" w:rsidP="0058078D">
      <w:pPr>
        <w:pStyle w:val="PL"/>
        <w:shd w:val="clear" w:color="auto" w:fill="E6E6E6"/>
      </w:pPr>
      <w:r>
        <w:tab/>
        <w:t>commRxInterestedFreq-r12</w:t>
      </w:r>
      <w:r>
        <w:tab/>
      </w:r>
      <w:r>
        <w:tab/>
        <w:t>ARFCN-ValueEUTRA-r9</w:t>
      </w:r>
      <w:r>
        <w:tab/>
      </w:r>
      <w:r>
        <w:tab/>
      </w:r>
      <w:r>
        <w:tab/>
        <w:t>OPTIONAL,</w:t>
      </w:r>
    </w:p>
    <w:p w:rsidR="0058078D" w:rsidRDefault="0058078D" w:rsidP="0058078D">
      <w:pPr>
        <w:pStyle w:val="PL"/>
        <w:shd w:val="clear" w:color="auto" w:fill="E6E6E6"/>
      </w:pPr>
      <w:r>
        <w:tab/>
        <w:t>commTxResourceReq-r12</w:t>
      </w:r>
      <w:r>
        <w:tab/>
      </w:r>
      <w:r>
        <w:tab/>
      </w:r>
      <w:r>
        <w:tab/>
        <w:t>SL-CommTxResourceReq-r12</w:t>
      </w:r>
      <w:r>
        <w:tab/>
        <w:t>OPTIONAL,</w:t>
      </w:r>
    </w:p>
    <w:p w:rsidR="0058078D" w:rsidRDefault="0058078D" w:rsidP="0058078D">
      <w:pPr>
        <w:pStyle w:val="PL"/>
        <w:shd w:val="clear" w:color="auto" w:fill="E6E6E6"/>
      </w:pPr>
      <w:r>
        <w:tab/>
        <w:t>discRxInterest-r12</w:t>
      </w:r>
      <w:r>
        <w:tab/>
      </w:r>
      <w:r>
        <w:tab/>
      </w:r>
      <w:r>
        <w:tab/>
      </w:r>
      <w:r>
        <w:tab/>
        <w:t>ENUMERATED {true}</w:t>
      </w:r>
      <w:r>
        <w:tab/>
      </w:r>
      <w:r>
        <w:tab/>
      </w:r>
      <w:r>
        <w:tab/>
        <w:t>OPTIONAL,</w:t>
      </w:r>
    </w:p>
    <w:p w:rsidR="0058078D" w:rsidRDefault="0058078D" w:rsidP="0058078D">
      <w:pPr>
        <w:pStyle w:val="PL"/>
        <w:shd w:val="clear" w:color="auto" w:fill="E6E6E6"/>
      </w:pPr>
      <w:r>
        <w:tab/>
        <w:t>discTxResourceReq-r12</w:t>
      </w:r>
      <w:r>
        <w:tab/>
      </w:r>
      <w:r>
        <w:tab/>
      </w:r>
      <w:r>
        <w:tab/>
        <w:t>INTEGER (1..63)</w:t>
      </w:r>
      <w:r>
        <w:tab/>
      </w:r>
      <w:r>
        <w:tab/>
      </w:r>
      <w:r>
        <w:tab/>
      </w:r>
      <w:r>
        <w:tab/>
        <w:t>OPTIONAL,</w:t>
      </w:r>
    </w:p>
    <w:p w:rsidR="0058078D" w:rsidRDefault="0058078D" w:rsidP="0058078D">
      <w:pPr>
        <w:pStyle w:val="PL"/>
        <w:shd w:val="clear" w:color="auto" w:fill="E6E6E6"/>
      </w:pPr>
      <w:r>
        <w:tab/>
        <w:t>lateNonCriticalExtension</w:t>
      </w:r>
      <w:r>
        <w:tab/>
      </w:r>
      <w:r>
        <w:tab/>
        <w:t>OCTET STRING</w:t>
      </w:r>
      <w:r>
        <w:tab/>
      </w:r>
      <w:r>
        <w:tab/>
      </w:r>
      <w:r>
        <w:tab/>
      </w:r>
      <w:r>
        <w:tab/>
        <w:t>OPTIONAL,</w:t>
      </w:r>
    </w:p>
    <w:p w:rsidR="0058078D" w:rsidRDefault="0058078D" w:rsidP="0058078D">
      <w:pPr>
        <w:pStyle w:val="PL"/>
        <w:shd w:val="clear" w:color="auto" w:fill="E6E6E6"/>
      </w:pPr>
      <w:r>
        <w:tab/>
        <w:t>nonCriticalExtension</w:t>
      </w:r>
      <w:r>
        <w:tab/>
      </w:r>
      <w:r>
        <w:tab/>
      </w:r>
      <w:r>
        <w:tab/>
        <w:t>SidelinkUEInformation-v1310-IEs</w:t>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SidelinkUEInformation-v1310-IEs ::=</w:t>
      </w:r>
      <w:r>
        <w:tab/>
        <w:t>SEQUENCE {</w:t>
      </w:r>
    </w:p>
    <w:p w:rsidR="0058078D" w:rsidRDefault="0058078D" w:rsidP="0058078D">
      <w:pPr>
        <w:pStyle w:val="PL"/>
        <w:shd w:val="clear" w:color="auto" w:fill="E6E6E6"/>
      </w:pPr>
      <w:r>
        <w:tab/>
        <w:t>commTxResourceReqUC-r13</w:t>
      </w:r>
      <w:r>
        <w:tab/>
      </w:r>
      <w:r>
        <w:tab/>
        <w:t>SL-CommTxResourceReq-r12</w:t>
      </w:r>
      <w:r>
        <w:tab/>
        <w:t>OPTIONAL,</w:t>
      </w:r>
    </w:p>
    <w:p w:rsidR="0058078D" w:rsidRDefault="0058078D" w:rsidP="0058078D">
      <w:pPr>
        <w:pStyle w:val="PL"/>
        <w:shd w:val="clear" w:color="auto" w:fill="E6E6E6"/>
      </w:pPr>
      <w:r>
        <w:tab/>
        <w:t>commTxResourceInfoReqRelay-r13</w:t>
      </w:r>
      <w:r>
        <w:tab/>
      </w:r>
      <w:r>
        <w:tab/>
        <w:t>SEQUENCE {</w:t>
      </w:r>
    </w:p>
    <w:p w:rsidR="0058078D" w:rsidRDefault="0058078D" w:rsidP="0058078D">
      <w:pPr>
        <w:pStyle w:val="PL"/>
        <w:shd w:val="clear" w:color="auto" w:fill="E6E6E6"/>
      </w:pPr>
      <w:r>
        <w:tab/>
      </w:r>
      <w:r>
        <w:tab/>
        <w:t>commTxResourceReqRelay-r13</w:t>
      </w:r>
      <w:r>
        <w:tab/>
      </w:r>
      <w:r>
        <w:tab/>
        <w:t>SL-CommTxResourceReq-r12</w:t>
      </w:r>
      <w:r>
        <w:tab/>
      </w:r>
      <w:r>
        <w:tab/>
        <w:t>OPTIONAL,</w:t>
      </w:r>
    </w:p>
    <w:p w:rsidR="0058078D" w:rsidRDefault="0058078D" w:rsidP="0058078D">
      <w:pPr>
        <w:pStyle w:val="PL"/>
        <w:shd w:val="clear" w:color="auto" w:fill="E6E6E6"/>
      </w:pPr>
      <w:r>
        <w:tab/>
      </w:r>
      <w:r>
        <w:tab/>
        <w:t>commTxResourceReqRelayUC-r13</w:t>
      </w:r>
      <w:r>
        <w:tab/>
        <w:t>SL-CommTxResourceReq-r12</w:t>
      </w:r>
      <w:r>
        <w:tab/>
      </w:r>
      <w:r>
        <w:tab/>
        <w:t>OPTIONAL,</w:t>
      </w:r>
    </w:p>
    <w:p w:rsidR="0058078D" w:rsidRDefault="0058078D" w:rsidP="0058078D">
      <w:pPr>
        <w:pStyle w:val="PL"/>
        <w:shd w:val="clear" w:color="auto" w:fill="E6E6E6"/>
      </w:pPr>
      <w:r>
        <w:tab/>
      </w:r>
      <w:r>
        <w:tab/>
        <w:t>ue-Type-r13</w:t>
      </w:r>
      <w:r>
        <w:tab/>
      </w:r>
      <w:r>
        <w:tab/>
      </w:r>
      <w:r>
        <w:tab/>
      </w:r>
      <w:r>
        <w:tab/>
      </w:r>
      <w:r>
        <w:tab/>
      </w:r>
      <w:r>
        <w:tab/>
        <w:t>ENUMERATED {relayUE, remoteUE}</w:t>
      </w:r>
    </w:p>
    <w:p w:rsidR="0058078D" w:rsidRDefault="0058078D" w:rsidP="0058078D">
      <w:pPr>
        <w:pStyle w:val="PL"/>
        <w:shd w:val="clear" w:color="auto" w:fill="E6E6E6"/>
      </w:pPr>
      <w:r>
        <w:tab/>
        <w:t>}</w:t>
      </w:r>
      <w:r>
        <w:tab/>
      </w:r>
      <w:r>
        <w:tab/>
      </w:r>
      <w:r>
        <w:tab/>
      </w:r>
      <w:r>
        <w:tab/>
      </w:r>
      <w:r>
        <w:tab/>
      </w:r>
      <w:r>
        <w:tab/>
      </w:r>
      <w:r>
        <w:tab/>
      </w:r>
      <w:r>
        <w:tab/>
      </w:r>
      <w:r>
        <w:tab/>
      </w:r>
      <w:r>
        <w:tab/>
      </w:r>
      <w:r>
        <w:tab/>
      </w:r>
      <w:r>
        <w:tab/>
      </w:r>
      <w:r>
        <w:tab/>
      </w:r>
      <w:r>
        <w:tab/>
      </w:r>
      <w:r>
        <w:tab/>
        <w:t>OPTIONAL,</w:t>
      </w:r>
    </w:p>
    <w:p w:rsidR="0058078D" w:rsidRDefault="0058078D" w:rsidP="0058078D">
      <w:pPr>
        <w:pStyle w:val="PL"/>
        <w:shd w:val="clear" w:color="auto" w:fill="E6E6E6"/>
      </w:pPr>
      <w:r>
        <w:tab/>
        <w:t>discTxResourceReq-v1310</w:t>
      </w:r>
      <w:r>
        <w:tab/>
      </w:r>
      <w:r>
        <w:tab/>
      </w:r>
      <w:r>
        <w:tab/>
        <w:t>SEQUENCE {</w:t>
      </w:r>
    </w:p>
    <w:p w:rsidR="0058078D" w:rsidRDefault="0058078D" w:rsidP="0058078D">
      <w:pPr>
        <w:pStyle w:val="PL"/>
        <w:shd w:val="clear" w:color="auto" w:fill="E6E6E6"/>
      </w:pPr>
      <w:r>
        <w:tab/>
      </w:r>
      <w:r>
        <w:tab/>
        <w:t>carrierFreqDiscTx-r13</w:t>
      </w:r>
      <w:r>
        <w:tab/>
      </w:r>
      <w:r>
        <w:tab/>
      </w:r>
      <w:r>
        <w:tab/>
        <w:t>INTEGER (1..maxFreq)</w:t>
      </w:r>
      <w:r>
        <w:tab/>
      </w:r>
      <w:r>
        <w:tab/>
        <w:t>OPTIONAL,</w:t>
      </w:r>
    </w:p>
    <w:p w:rsidR="0058078D" w:rsidRDefault="0058078D" w:rsidP="0058078D">
      <w:pPr>
        <w:pStyle w:val="PL"/>
        <w:shd w:val="clear" w:color="auto" w:fill="E6E6E6"/>
      </w:pPr>
      <w:r>
        <w:tab/>
      </w:r>
      <w:r>
        <w:tab/>
        <w:t>discTxResourceReqAddFreq-r13</w:t>
      </w:r>
      <w:r>
        <w:tab/>
        <w:t>SL-DiscTxResourceReqPerFreqList-r13</w:t>
      </w:r>
      <w:r>
        <w:tab/>
        <w:t>OPTIONAL</w:t>
      </w:r>
    </w:p>
    <w:p w:rsidR="0058078D" w:rsidRDefault="0058078D" w:rsidP="0058078D">
      <w:pPr>
        <w:pStyle w:val="PL"/>
        <w:shd w:val="clear" w:color="auto" w:fill="E6E6E6"/>
      </w:pPr>
      <w:r>
        <w:tab/>
        <w:t>}</w:t>
      </w:r>
      <w:r>
        <w:tab/>
      </w:r>
      <w:r>
        <w:tab/>
      </w:r>
      <w:r>
        <w:tab/>
      </w:r>
      <w:r>
        <w:tab/>
      </w:r>
      <w:r>
        <w:tab/>
      </w:r>
      <w:r>
        <w:tab/>
      </w:r>
      <w:r>
        <w:tab/>
      </w:r>
      <w:r>
        <w:tab/>
      </w:r>
      <w:r>
        <w:tab/>
      </w:r>
      <w:r>
        <w:tab/>
      </w:r>
      <w:r>
        <w:tab/>
      </w:r>
      <w:r>
        <w:tab/>
      </w:r>
      <w:r>
        <w:tab/>
      </w:r>
      <w:r>
        <w:tab/>
      </w:r>
      <w:r>
        <w:tab/>
        <w:t>OPTIONAL,</w:t>
      </w:r>
    </w:p>
    <w:p w:rsidR="0058078D" w:rsidRDefault="0058078D" w:rsidP="0058078D">
      <w:pPr>
        <w:pStyle w:val="PL"/>
        <w:shd w:val="clear" w:color="auto" w:fill="E6E6E6"/>
      </w:pPr>
      <w:r>
        <w:tab/>
        <w:t>discTxResourceReqPS-r13</w:t>
      </w:r>
      <w:r>
        <w:tab/>
      </w:r>
      <w:r>
        <w:tab/>
      </w:r>
      <w:r>
        <w:tab/>
        <w:t>SL-DiscTxResourceReq-r13</w:t>
      </w:r>
      <w:r>
        <w:tab/>
        <w:t>OPTIONAL,</w:t>
      </w:r>
    </w:p>
    <w:p w:rsidR="0058078D" w:rsidRDefault="0058078D" w:rsidP="0058078D">
      <w:pPr>
        <w:pStyle w:val="PL"/>
        <w:shd w:val="clear" w:color="auto" w:fill="E6E6E6"/>
      </w:pPr>
      <w:r>
        <w:tab/>
        <w:t>discRxGapReq-r13</w:t>
      </w:r>
      <w:r>
        <w:tab/>
      </w:r>
      <w:r>
        <w:tab/>
      </w:r>
      <w:r>
        <w:tab/>
      </w:r>
      <w:r>
        <w:tab/>
      </w:r>
      <w:r>
        <w:tab/>
        <w:t>SL-GapRequest-r13</w:t>
      </w:r>
      <w:r>
        <w:tab/>
      </w:r>
      <w:r>
        <w:tab/>
      </w:r>
      <w:r>
        <w:tab/>
        <w:t>OPTIONAL,</w:t>
      </w:r>
    </w:p>
    <w:p w:rsidR="0058078D" w:rsidRDefault="0058078D" w:rsidP="0058078D">
      <w:pPr>
        <w:pStyle w:val="PL"/>
        <w:shd w:val="clear" w:color="auto" w:fill="E6E6E6"/>
      </w:pPr>
      <w:r>
        <w:tab/>
        <w:t>discTxGapReq-r13</w:t>
      </w:r>
      <w:r>
        <w:tab/>
      </w:r>
      <w:r>
        <w:tab/>
      </w:r>
      <w:r>
        <w:tab/>
      </w:r>
      <w:r>
        <w:tab/>
      </w:r>
      <w:r>
        <w:tab/>
        <w:t>SL-GapRequest-r13</w:t>
      </w:r>
      <w:r>
        <w:tab/>
      </w:r>
      <w:r>
        <w:tab/>
      </w:r>
      <w:r>
        <w:tab/>
        <w:t>OPTIONAL,</w:t>
      </w:r>
    </w:p>
    <w:p w:rsidR="0058078D" w:rsidRDefault="0058078D" w:rsidP="0058078D">
      <w:pPr>
        <w:pStyle w:val="PL"/>
        <w:shd w:val="clear" w:color="auto" w:fill="E6E6E6"/>
      </w:pPr>
      <w:r>
        <w:tab/>
        <w:t>discSysInfoReportFreqList-r13</w:t>
      </w:r>
      <w:r>
        <w:tab/>
      </w:r>
      <w:r>
        <w:tab/>
        <w:t>SL-DiscSysInfoReportFreqList-r13</w:t>
      </w:r>
      <w:r>
        <w:tab/>
        <w:t>OPTIONAL,</w:t>
      </w:r>
    </w:p>
    <w:p w:rsidR="0058078D" w:rsidRDefault="0058078D" w:rsidP="0058078D">
      <w:pPr>
        <w:pStyle w:val="PL"/>
        <w:shd w:val="clear" w:color="auto" w:fill="E6E6E6"/>
      </w:pPr>
      <w:r>
        <w:tab/>
        <w:t>nonCriticalExtension</w:t>
      </w:r>
      <w:r>
        <w:tab/>
      </w:r>
      <w:r>
        <w:tab/>
      </w:r>
      <w:r>
        <w:tab/>
        <w:t>SidelinkUEInformation-v1430-IEs</w:t>
      </w:r>
      <w:r>
        <w:tab/>
      </w:r>
      <w:r>
        <w:tab/>
      </w:r>
      <w:r>
        <w:tab/>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SidelinkUEInformation-v1430-IEs ::=</w:t>
      </w:r>
      <w:r>
        <w:tab/>
        <w:t>SEQUENCE {</w:t>
      </w:r>
    </w:p>
    <w:p w:rsidR="0058078D" w:rsidRDefault="0058078D" w:rsidP="0058078D">
      <w:pPr>
        <w:pStyle w:val="PL"/>
        <w:shd w:val="clear" w:color="auto" w:fill="E6E6E6"/>
      </w:pPr>
      <w:r>
        <w:tab/>
        <w:t>v2x-CommRxInterestedFreqList-r14</w:t>
      </w:r>
      <w:r>
        <w:tab/>
        <w:t>SL-V2X-CommFreqList-r14</w:t>
      </w:r>
      <w:r>
        <w:tab/>
      </w:r>
      <w:r>
        <w:tab/>
      </w:r>
      <w:r>
        <w:tab/>
      </w:r>
      <w:r>
        <w:tab/>
        <w:t>OPTIONAL,</w:t>
      </w:r>
    </w:p>
    <w:p w:rsidR="0058078D" w:rsidRDefault="0058078D" w:rsidP="0058078D">
      <w:pPr>
        <w:pStyle w:val="PL"/>
        <w:shd w:val="clear" w:color="auto" w:fill="E6E6E6"/>
      </w:pPr>
      <w:r>
        <w:tab/>
        <w:t>p2x-CommTxType-r14</w:t>
      </w:r>
      <w:r>
        <w:tab/>
      </w:r>
      <w:r>
        <w:tab/>
      </w:r>
      <w:r>
        <w:tab/>
      </w:r>
      <w:r>
        <w:tab/>
      </w:r>
      <w:r>
        <w:tab/>
        <w:t>ENUMERATED {true}</w:t>
      </w:r>
      <w:r>
        <w:tab/>
      </w:r>
      <w:r>
        <w:tab/>
      </w:r>
      <w:r>
        <w:tab/>
      </w:r>
      <w:r>
        <w:tab/>
      </w:r>
      <w:r>
        <w:tab/>
        <w:t>OPTIONAL,</w:t>
      </w:r>
    </w:p>
    <w:p w:rsidR="0058078D" w:rsidRDefault="0058078D" w:rsidP="0058078D">
      <w:pPr>
        <w:pStyle w:val="PL"/>
        <w:shd w:val="clear" w:color="auto" w:fill="E6E6E6"/>
      </w:pPr>
      <w:r>
        <w:tab/>
        <w:t>v2x-CommTxResourceReq-r14</w:t>
      </w:r>
      <w:r>
        <w:tab/>
      </w:r>
      <w:r>
        <w:tab/>
      </w:r>
      <w:r>
        <w:tab/>
        <w:t>SL-V2X-CommTxFreqList-r14</w:t>
      </w:r>
      <w:r>
        <w:tab/>
      </w:r>
      <w:r>
        <w:tab/>
      </w:r>
      <w:r>
        <w:tab/>
        <w:t>OPTIONAL,</w:t>
      </w:r>
    </w:p>
    <w:p w:rsidR="0058078D" w:rsidRDefault="0058078D" w:rsidP="0058078D">
      <w:pPr>
        <w:pStyle w:val="PL"/>
        <w:shd w:val="clear" w:color="auto" w:fill="E6E6E6"/>
      </w:pPr>
      <w:r>
        <w:tab/>
        <w:t>nonCriticalExtension</w:t>
      </w:r>
      <w:r>
        <w:tab/>
      </w:r>
      <w:r>
        <w:tab/>
      </w:r>
      <w:r>
        <w:tab/>
      </w:r>
      <w:r>
        <w:tab/>
        <w:t>SidelinkUEInformation-v15x0-IEs</w:t>
      </w:r>
      <w:r>
        <w:tab/>
      </w:r>
      <w:r>
        <w:tab/>
      </w:r>
      <w:r>
        <w:tab/>
      </w:r>
      <w:r>
        <w:tab/>
      </w:r>
      <w:r>
        <w:tab/>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SidelinkUEInformation-v15x0-IEs ::=</w:t>
      </w:r>
      <w:r>
        <w:tab/>
        <w:t>SEQUENCE {</w:t>
      </w:r>
    </w:p>
    <w:p w:rsidR="0058078D" w:rsidRDefault="0058078D" w:rsidP="0058078D">
      <w:pPr>
        <w:pStyle w:val="PL"/>
        <w:shd w:val="clear" w:color="auto" w:fill="E6E6E6"/>
      </w:pPr>
      <w:r>
        <w:rPr>
          <w:rFonts w:hint="eastAsia"/>
        </w:rPr>
        <w:tab/>
        <w:t>reliabilityInfoSL-r15</w:t>
      </w:r>
      <w:r>
        <w:rPr>
          <w:rFonts w:hint="eastAsia"/>
        </w:rPr>
        <w:tab/>
      </w:r>
      <w:r>
        <w:rPr>
          <w:rFonts w:hint="eastAsia"/>
        </w:rPr>
        <w:tab/>
      </w:r>
      <w:r>
        <w:rPr>
          <w:rFonts w:hint="eastAsia"/>
        </w:rPr>
        <w:tab/>
      </w:r>
      <w:r>
        <w:tab/>
      </w:r>
      <w:r>
        <w:rPr>
          <w:rFonts w:hint="eastAsia"/>
        </w:rPr>
        <w:t>SL-Reliability</w:t>
      </w:r>
      <w:r>
        <w:rPr>
          <w:rFonts w:hint="eastAsia"/>
          <w:lang w:eastAsia="zh-CN"/>
        </w:rPr>
        <w:t>List</w:t>
      </w:r>
      <w:r>
        <w:rPr>
          <w:rFonts w:hint="eastAsia"/>
        </w:rPr>
        <w:t>-r15</w:t>
      </w:r>
      <w:r>
        <w:tab/>
      </w:r>
      <w:r>
        <w:tab/>
      </w:r>
      <w:r>
        <w:tab/>
      </w:r>
      <w:r>
        <w:tab/>
      </w:r>
      <w:r>
        <w:tab/>
        <w:t>OPTIONAL,</w:t>
      </w:r>
    </w:p>
    <w:p w:rsidR="0058078D" w:rsidRDefault="0058078D" w:rsidP="0058078D">
      <w:pPr>
        <w:pStyle w:val="PL"/>
        <w:shd w:val="clear" w:color="auto" w:fill="E6E6E6"/>
      </w:pPr>
      <w:r>
        <w:rPr>
          <w:rFonts w:hint="eastAsia"/>
        </w:rPr>
        <w:tab/>
      </w:r>
      <w:r>
        <w:t>nonCriticalExtension</w:t>
      </w:r>
      <w:r>
        <w:rPr>
          <w:rFonts w:hint="eastAsia"/>
        </w:rPr>
        <w:tab/>
      </w:r>
      <w:r>
        <w:rPr>
          <w:rFonts w:hint="eastAsia"/>
        </w:rPr>
        <w:tab/>
      </w:r>
      <w:r>
        <w:rPr>
          <w:rFonts w:hint="eastAsia"/>
        </w:rPr>
        <w:tab/>
      </w:r>
      <w:r>
        <w:rPr>
          <w:rFonts w:hint="eastAsia"/>
        </w:rPr>
        <w:tab/>
      </w:r>
      <w:r>
        <w:t>SEQUENCE {</w:t>
      </w:r>
      <w:r>
        <w:rPr>
          <w:rFonts w:hint="eastAsia"/>
        </w:rPr>
        <w:t>}</w:t>
      </w:r>
      <w:r>
        <w:rPr>
          <w:rFonts w:hint="eastAsia"/>
        </w:rPr>
        <w:tab/>
      </w:r>
      <w:r>
        <w:rPr>
          <w:rFonts w:hint="eastAsia"/>
        </w:rPr>
        <w:tab/>
      </w:r>
      <w:r>
        <w:rPr>
          <w:rFonts w:hint="eastAsia"/>
        </w:rPr>
        <w:tab/>
      </w:r>
      <w:r>
        <w:rPr>
          <w:rFonts w:hint="eastAsia"/>
        </w:rPr>
        <w:tab/>
      </w:r>
      <w:r>
        <w:rPr>
          <w:rFonts w:hint="eastAsia"/>
        </w:rPr>
        <w:tab/>
      </w:r>
      <w:r>
        <w:rPr>
          <w:rFonts w:hint="eastAsia"/>
        </w:rPr>
        <w:tab/>
      </w:r>
      <w:r>
        <w:tab/>
      </w:r>
      <w:r>
        <w:rPr>
          <w:rFonts w:hint="eastAsia"/>
        </w:rPr>
        <w:t>OPTIONAL</w:t>
      </w:r>
    </w:p>
    <w:p w:rsidR="0058078D" w:rsidRDefault="0058078D" w:rsidP="0058078D">
      <w:pPr>
        <w:pStyle w:val="PL"/>
        <w:shd w:val="clear" w:color="auto" w:fill="E6E6E6"/>
      </w:pPr>
      <w:r>
        <w:t>}</w:t>
      </w:r>
    </w:p>
    <w:p w:rsidR="0058078D" w:rsidRPr="00884274" w:rsidRDefault="0058078D" w:rsidP="0058078D">
      <w:pPr>
        <w:pStyle w:val="PL"/>
        <w:shd w:val="clear" w:color="auto" w:fill="E6E6E6"/>
      </w:pPr>
    </w:p>
    <w:p w:rsidR="0058078D" w:rsidRDefault="0058078D" w:rsidP="0058078D">
      <w:pPr>
        <w:pStyle w:val="PL"/>
        <w:shd w:val="clear" w:color="auto" w:fill="E6E6E6"/>
      </w:pPr>
      <w:r>
        <w:t>SL-CommTxResourceReq-r12 ::=</w:t>
      </w:r>
      <w:r>
        <w:tab/>
      </w:r>
      <w:r>
        <w:tab/>
        <w:t>SEQUENCE {</w:t>
      </w:r>
    </w:p>
    <w:p w:rsidR="0058078D" w:rsidRDefault="0058078D" w:rsidP="0058078D">
      <w:pPr>
        <w:pStyle w:val="PL"/>
        <w:shd w:val="clear" w:color="auto" w:fill="E6E6E6"/>
      </w:pPr>
      <w:r>
        <w:tab/>
        <w:t>carrierFreq-r12</w:t>
      </w:r>
      <w:r>
        <w:tab/>
      </w:r>
      <w:r>
        <w:tab/>
      </w:r>
      <w:r>
        <w:tab/>
      </w:r>
      <w:r>
        <w:tab/>
      </w:r>
      <w:r>
        <w:tab/>
        <w:t>ARFCN-ValueEUTRA-r9</w:t>
      </w:r>
      <w:r>
        <w:tab/>
      </w:r>
      <w:r>
        <w:tab/>
      </w:r>
      <w:r>
        <w:tab/>
        <w:t>OPTIONAL,</w:t>
      </w:r>
    </w:p>
    <w:p w:rsidR="0058078D" w:rsidRDefault="0058078D" w:rsidP="0058078D">
      <w:pPr>
        <w:pStyle w:val="PL"/>
        <w:shd w:val="clear" w:color="auto" w:fill="E6E6E6"/>
      </w:pPr>
      <w:r>
        <w:lastRenderedPageBreak/>
        <w:tab/>
        <w:t>destinationInfoList-r12</w:t>
      </w:r>
      <w:r>
        <w:tab/>
      </w:r>
      <w:r>
        <w:tab/>
      </w:r>
      <w:r>
        <w:tab/>
        <w:t>SL-DestinationInfoList-r12</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SL-DiscTxResourceReqPerFreqList-r13 ::=</w:t>
      </w:r>
      <w:r>
        <w:tab/>
        <w:t>SEQUENCE (SIZE (1..maxFreq)) OF SL-DiscTxResourceReq-r13</w:t>
      </w:r>
    </w:p>
    <w:p w:rsidR="0058078D" w:rsidRDefault="0058078D" w:rsidP="0058078D">
      <w:pPr>
        <w:pStyle w:val="PL"/>
        <w:shd w:val="clear" w:color="auto" w:fill="E6E6E6"/>
      </w:pPr>
    </w:p>
    <w:p w:rsidR="0058078D" w:rsidRDefault="0058078D" w:rsidP="0058078D">
      <w:pPr>
        <w:pStyle w:val="PL"/>
        <w:shd w:val="clear" w:color="auto" w:fill="E6E6E6"/>
      </w:pPr>
      <w:r>
        <w:t>SL-DiscTxResourceReq-r13 ::=</w:t>
      </w:r>
      <w:r>
        <w:tab/>
      </w:r>
      <w:r>
        <w:tab/>
        <w:t>SEQUENCE {</w:t>
      </w:r>
    </w:p>
    <w:p w:rsidR="0058078D" w:rsidRDefault="0058078D" w:rsidP="0058078D">
      <w:pPr>
        <w:pStyle w:val="PL"/>
        <w:shd w:val="clear" w:color="auto" w:fill="E6E6E6"/>
      </w:pPr>
      <w:r>
        <w:tab/>
        <w:t>carrierFreqDiscTx-r13</w:t>
      </w:r>
      <w:r>
        <w:tab/>
      </w:r>
      <w:r>
        <w:tab/>
      </w:r>
      <w:r>
        <w:tab/>
        <w:t>INTEGER (1..maxFreq)</w:t>
      </w:r>
      <w:r>
        <w:tab/>
      </w:r>
      <w:r>
        <w:tab/>
      </w:r>
      <w:r>
        <w:tab/>
        <w:t>OPTIONAL,</w:t>
      </w:r>
    </w:p>
    <w:p w:rsidR="0058078D" w:rsidRDefault="0058078D" w:rsidP="0058078D">
      <w:pPr>
        <w:pStyle w:val="PL"/>
        <w:shd w:val="clear" w:color="auto" w:fill="E6E6E6"/>
      </w:pPr>
      <w:r>
        <w:tab/>
        <w:t>discTxResourceReq-r13</w:t>
      </w:r>
      <w:r>
        <w:tab/>
      </w:r>
      <w:r>
        <w:tab/>
      </w:r>
      <w:r>
        <w:tab/>
        <w:t>INTEGER (1..63)</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SL-DestinationInfoList-r12 ::=</w:t>
      </w:r>
      <w:r>
        <w:tab/>
        <w:t>SEQUENCE (SIZE (1..maxSL-Dest-r12)) OF SL-DestinationIdentity-r12</w:t>
      </w:r>
    </w:p>
    <w:p w:rsidR="0058078D" w:rsidRDefault="0058078D" w:rsidP="0058078D">
      <w:pPr>
        <w:pStyle w:val="PL"/>
        <w:shd w:val="clear" w:color="auto" w:fill="E6E6E6"/>
      </w:pPr>
    </w:p>
    <w:p w:rsidR="0058078D" w:rsidRDefault="0058078D" w:rsidP="0058078D">
      <w:pPr>
        <w:pStyle w:val="PL"/>
        <w:shd w:val="clear" w:color="auto" w:fill="E6E6E6"/>
      </w:pPr>
      <w:r>
        <w:t>SL-DestinationIdentity-r12 ::=</w:t>
      </w:r>
      <w:r>
        <w:tab/>
        <w:t>BIT STRING (SIZE (24))</w:t>
      </w:r>
    </w:p>
    <w:p w:rsidR="0058078D" w:rsidRDefault="0058078D" w:rsidP="0058078D">
      <w:pPr>
        <w:pStyle w:val="PL"/>
        <w:shd w:val="clear" w:color="auto" w:fill="E6E6E6"/>
      </w:pPr>
    </w:p>
    <w:p w:rsidR="0058078D" w:rsidRDefault="0058078D" w:rsidP="0058078D">
      <w:pPr>
        <w:pStyle w:val="PL"/>
        <w:shd w:val="clear" w:color="auto" w:fill="E6E6E6"/>
      </w:pPr>
      <w:r>
        <w:t>SL-DiscSysInfoReportFreqList-r13 ::=</w:t>
      </w:r>
      <w:r>
        <w:tab/>
        <w:t>SEQUENCE (SIZE (1.. maxSL-DiscSysInfoReportFreq-r13)) OF SL-DiscSysInfoReport-r13</w:t>
      </w:r>
    </w:p>
    <w:p w:rsidR="0058078D" w:rsidRDefault="0058078D" w:rsidP="0058078D">
      <w:pPr>
        <w:pStyle w:val="PL"/>
        <w:shd w:val="clear" w:color="auto" w:fill="E6E6E6"/>
      </w:pPr>
    </w:p>
    <w:p w:rsidR="0058078D" w:rsidRDefault="0058078D" w:rsidP="0058078D">
      <w:pPr>
        <w:pStyle w:val="PL"/>
        <w:shd w:val="clear" w:color="auto" w:fill="E6E6E6"/>
      </w:pPr>
      <w:r>
        <w:t>SL-V2X-CommFreqList-r14 ::=</w:t>
      </w:r>
      <w:r>
        <w:tab/>
        <w:t>SEQUENCE (SIZE (1..maxFreqV2X-r14)) OF INTEGER (0..maxFreqV2X-1-r14)</w:t>
      </w:r>
    </w:p>
    <w:p w:rsidR="0058078D" w:rsidRDefault="0058078D" w:rsidP="0058078D">
      <w:pPr>
        <w:pStyle w:val="PL"/>
        <w:shd w:val="clear" w:color="auto" w:fill="E6E6E6"/>
      </w:pPr>
    </w:p>
    <w:p w:rsidR="0058078D" w:rsidRDefault="0058078D" w:rsidP="0058078D">
      <w:pPr>
        <w:pStyle w:val="PL"/>
        <w:shd w:val="clear" w:color="auto" w:fill="E6E6E6"/>
      </w:pPr>
      <w:r>
        <w:t>SL-V2X-CommTxFreqList-r14 ::=</w:t>
      </w:r>
      <w:r>
        <w:tab/>
        <w:t>SEQUENCE (SIZE (1..maxFreqV2X-r14)) OF SL-V2X-CommTxResourceReq-r14</w:t>
      </w:r>
    </w:p>
    <w:p w:rsidR="0058078D" w:rsidRDefault="0058078D" w:rsidP="0058078D">
      <w:pPr>
        <w:pStyle w:val="PL"/>
        <w:shd w:val="clear" w:color="auto" w:fill="E6E6E6"/>
      </w:pPr>
    </w:p>
    <w:p w:rsidR="0058078D" w:rsidRDefault="0058078D" w:rsidP="0058078D">
      <w:pPr>
        <w:pStyle w:val="PL"/>
        <w:shd w:val="clear" w:color="auto" w:fill="E6E6E6"/>
      </w:pPr>
      <w:r>
        <w:t>SL-V2X-CommTxResourceReq-r14 ::=</w:t>
      </w:r>
      <w:r>
        <w:tab/>
      </w:r>
      <w:r>
        <w:tab/>
        <w:t>SEQUENCE {</w:t>
      </w:r>
    </w:p>
    <w:p w:rsidR="0058078D" w:rsidRDefault="0058078D" w:rsidP="0058078D">
      <w:pPr>
        <w:pStyle w:val="PL"/>
        <w:shd w:val="clear" w:color="auto" w:fill="E6E6E6"/>
      </w:pPr>
      <w:r>
        <w:tab/>
        <w:t>carrierFreqCommTx-r14</w:t>
      </w:r>
      <w:r>
        <w:tab/>
      </w:r>
      <w:r>
        <w:tab/>
      </w:r>
      <w:r>
        <w:tab/>
        <w:t>INTEGER (0.. maxFreqV2X-1-r14)</w:t>
      </w:r>
      <w:r>
        <w:tab/>
      </w:r>
      <w:r>
        <w:tab/>
      </w:r>
      <w:r>
        <w:tab/>
        <w:t>OPTIONAL,</w:t>
      </w:r>
    </w:p>
    <w:p w:rsidR="0058078D" w:rsidRDefault="0058078D" w:rsidP="0058078D">
      <w:pPr>
        <w:pStyle w:val="PL"/>
        <w:shd w:val="clear" w:color="auto" w:fill="E6E6E6"/>
      </w:pPr>
      <w:r>
        <w:tab/>
        <w:t>v2x-TypeTxSync-r14</w:t>
      </w:r>
      <w:r>
        <w:tab/>
      </w:r>
      <w:r>
        <w:tab/>
      </w:r>
      <w:r>
        <w:tab/>
      </w:r>
      <w:r>
        <w:tab/>
        <w:t>SL-TypeTxSync-r14</w:t>
      </w:r>
      <w:r>
        <w:tab/>
      </w:r>
      <w:r>
        <w:tab/>
      </w:r>
      <w:r>
        <w:tab/>
      </w:r>
      <w:r>
        <w:tab/>
        <w:t>OPTIONAL,</w:t>
      </w:r>
    </w:p>
    <w:p w:rsidR="0058078D" w:rsidRDefault="0058078D" w:rsidP="0058078D">
      <w:pPr>
        <w:pStyle w:val="PL"/>
        <w:shd w:val="clear" w:color="auto" w:fill="E6E6E6"/>
      </w:pPr>
      <w:r>
        <w:tab/>
        <w:t>v2x-DestinationInfoList-r14</w:t>
      </w:r>
      <w:r>
        <w:tab/>
      </w:r>
      <w:r>
        <w:tab/>
        <w:t>SL-DestinationInfoList-r12</w:t>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 ASN1STOP</w:t>
      </w:r>
    </w:p>
    <w:p w:rsidR="0058078D" w:rsidRDefault="0058078D" w:rsidP="0058078D">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8078D" w:rsidTr="00FF3BCA">
        <w:trPr>
          <w:cantSplit/>
          <w:tblHeader/>
        </w:trPr>
        <w:tc>
          <w:tcPr>
            <w:tcW w:w="9639" w:type="dxa"/>
          </w:tcPr>
          <w:p w:rsidR="0058078D" w:rsidRDefault="0058078D" w:rsidP="00FF3BCA">
            <w:pPr>
              <w:pStyle w:val="TAH"/>
              <w:rPr>
                <w:lang w:eastAsia="en-GB"/>
              </w:rPr>
            </w:pPr>
            <w:r>
              <w:rPr>
                <w:i/>
                <w:lang w:val="en-US" w:eastAsia="en-GB"/>
              </w:rPr>
              <w:lastRenderedPageBreak/>
              <w:t>SidelinkUEInformation</w:t>
            </w:r>
            <w:r>
              <w:rPr>
                <w:iCs/>
                <w:lang w:val="en-US" w:eastAsia="en-GB"/>
              </w:rPr>
              <w:t xml:space="preserve"> field descriptions</w:t>
            </w:r>
          </w:p>
        </w:tc>
      </w:tr>
      <w:tr w:rsidR="0058078D" w:rsidTr="00FF3BCA">
        <w:trPr>
          <w:cantSplit/>
          <w:tblHeader/>
        </w:trPr>
        <w:tc>
          <w:tcPr>
            <w:tcW w:w="9639" w:type="dxa"/>
          </w:tcPr>
          <w:p w:rsidR="0058078D" w:rsidRDefault="0058078D" w:rsidP="00FF3BCA">
            <w:pPr>
              <w:pStyle w:val="TAL"/>
              <w:rPr>
                <w:lang w:eastAsia="ja-JP"/>
              </w:rPr>
            </w:pPr>
            <w:r>
              <w:rPr>
                <w:b/>
                <w:i/>
                <w:lang w:eastAsia="ja-JP"/>
              </w:rPr>
              <w:t>carrierFreqCommTx</w:t>
            </w:r>
          </w:p>
          <w:p w:rsidR="0058078D" w:rsidRDefault="0058078D" w:rsidP="001167F9">
            <w:pPr>
              <w:pStyle w:val="TAL"/>
              <w:rPr>
                <w:b/>
                <w:i/>
                <w:lang w:eastAsia="ja-JP"/>
              </w:rPr>
            </w:pPr>
            <w:r>
              <w:rPr>
                <w:lang w:eastAsia="ja-JP"/>
              </w:rPr>
              <w:t xml:space="preserve">Indicates the index of the frequency on which the UE is interested to transmit V2X sidelink communication. </w:t>
            </w:r>
            <w:bookmarkStart w:id="4" w:name="_GoBack"/>
            <w:ins w:id="5" w:author="OPPO" w:date="2018-07-30T09:43:00Z">
              <w:r w:rsidR="00BD0794">
                <w:rPr>
                  <w:rFonts w:eastAsia="宋体" w:hint="eastAsia"/>
                  <w:lang w:eastAsia="zh-CN"/>
                </w:rPr>
                <w:t>If SIB2</w:t>
              </w:r>
            </w:ins>
            <w:ins w:id="6" w:author="OPPO" w:date="2018-08-09T11:18:00Z">
              <w:r w:rsidR="001167F9">
                <w:rPr>
                  <w:rFonts w:eastAsia="宋体" w:hint="eastAsia"/>
                  <w:lang w:eastAsia="zh-CN"/>
                </w:rPr>
                <w:t>6</w:t>
              </w:r>
            </w:ins>
            <w:ins w:id="7" w:author="OPPO" w:date="2018-07-30T09:43:00Z">
              <w:r w:rsidR="00BD0794">
                <w:rPr>
                  <w:rFonts w:eastAsia="宋体" w:hint="eastAsia"/>
                  <w:lang w:eastAsia="zh-CN"/>
                </w:rPr>
                <w:t xml:space="preserve"> is not broadcasted, </w:t>
              </w:r>
            </w:ins>
            <w:bookmarkEnd w:id="4"/>
            <w:del w:id="8" w:author="OPPO" w:date="2018-07-30T09:43:00Z">
              <w:r w:rsidDel="00BD0794">
                <w:rPr>
                  <w:lang w:eastAsia="ja-JP"/>
                </w:rPr>
                <w:delText>T</w:delText>
              </w:r>
            </w:del>
            <w:ins w:id="9" w:author="OPPO" w:date="2018-07-30T09:43:00Z">
              <w:r w:rsidR="00BD0794">
                <w:rPr>
                  <w:rFonts w:eastAsia="宋体" w:hint="eastAsia"/>
                  <w:lang w:eastAsia="zh-CN"/>
                </w:rPr>
                <w:t>t</w:t>
              </w:r>
            </w:ins>
            <w:r>
              <w:rPr>
                <w:lang w:eastAsia="ja-JP"/>
              </w:rPr>
              <w:t xml:space="preserve">he value 1 corresponds to the frequency of first entry in </w:t>
            </w:r>
            <w:r>
              <w:rPr>
                <w:i/>
                <w:lang w:eastAsia="ja-JP"/>
              </w:rPr>
              <w:t>v2x-InterFreqInfoList</w:t>
            </w:r>
            <w:r>
              <w:rPr>
                <w:lang w:eastAsia="ja-JP"/>
              </w:rPr>
              <w:t xml:space="preserve"> broadcast in SIB21, the value 2 corresponds to the frequency of second entry in </w:t>
            </w:r>
            <w:r>
              <w:rPr>
                <w:i/>
                <w:lang w:eastAsia="ja-JP"/>
              </w:rPr>
              <w:t>v2x-InterFreqInfoList</w:t>
            </w:r>
            <w:r>
              <w:rPr>
                <w:lang w:eastAsia="ja-JP"/>
              </w:rPr>
              <w:t xml:space="preserve"> broadcast in SIB21 and so on. </w:t>
            </w:r>
            <w:ins w:id="10" w:author="OPPO" w:date="2018-07-30T09:44:00Z">
              <w:r w:rsidR="00BD0794">
                <w:rPr>
                  <w:rFonts w:eastAsia="宋体" w:hint="eastAsia"/>
                  <w:lang w:eastAsia="zh-CN"/>
                </w:rPr>
                <w:t>If SIB2</w:t>
              </w:r>
            </w:ins>
            <w:ins w:id="11" w:author="OPPO" w:date="2018-08-09T11:18:00Z">
              <w:r w:rsidR="001167F9">
                <w:rPr>
                  <w:rFonts w:eastAsia="宋体" w:hint="eastAsia"/>
                  <w:lang w:eastAsia="zh-CN"/>
                </w:rPr>
                <w:t>6</w:t>
              </w:r>
            </w:ins>
            <w:ins w:id="12" w:author="OPPO" w:date="2018-07-30T09:44:00Z">
              <w:r w:rsidR="00BD0794">
                <w:rPr>
                  <w:rFonts w:eastAsia="宋体" w:hint="eastAsia"/>
                  <w:lang w:eastAsia="zh-CN"/>
                </w:rPr>
                <w:t xml:space="preserve"> is broacasted, t</w:t>
              </w:r>
              <w:r w:rsidR="00BD0794">
                <w:rPr>
                  <w:lang w:eastAsia="ja-JP"/>
                </w:rPr>
                <w:t xml:space="preserve">he value 1 corresponds to the frequency of first entry in </w:t>
              </w:r>
              <w:r w:rsidR="00BD0794">
                <w:rPr>
                  <w:i/>
                  <w:lang w:eastAsia="ja-JP"/>
                </w:rPr>
                <w:t>v2x-InterFreqInfoList</w:t>
              </w:r>
              <w:r w:rsidR="00BD0794">
                <w:rPr>
                  <w:lang w:eastAsia="ja-JP"/>
                </w:rPr>
                <w:t xml:space="preserve"> broadcast in SIB2</w:t>
              </w:r>
            </w:ins>
            <w:ins w:id="13" w:author="OPPO" w:date="2018-08-09T11:18:00Z">
              <w:r w:rsidR="001167F9">
                <w:rPr>
                  <w:rFonts w:eastAsia="宋体" w:hint="eastAsia"/>
                  <w:lang w:eastAsia="zh-CN"/>
                </w:rPr>
                <w:t>6</w:t>
              </w:r>
            </w:ins>
            <w:ins w:id="14" w:author="OPPO" w:date="2018-07-30T09:44:00Z">
              <w:r w:rsidR="00BD0794">
                <w:rPr>
                  <w:lang w:eastAsia="ja-JP"/>
                </w:rPr>
                <w:t xml:space="preserve">, the value 2 corresponds to the frequency of second entry in </w:t>
              </w:r>
              <w:r w:rsidR="00BD0794">
                <w:rPr>
                  <w:i/>
                  <w:lang w:eastAsia="ja-JP"/>
                </w:rPr>
                <w:t>v2x-InterFreqInfoList</w:t>
              </w:r>
              <w:r w:rsidR="00BD0794">
                <w:rPr>
                  <w:lang w:eastAsia="ja-JP"/>
                </w:rPr>
                <w:t xml:space="preserve"> broadcast in SIB2</w:t>
              </w:r>
            </w:ins>
            <w:ins w:id="15" w:author="OPPO" w:date="2018-08-09T11:18:00Z">
              <w:r w:rsidR="001167F9">
                <w:rPr>
                  <w:rFonts w:eastAsia="宋体" w:hint="eastAsia"/>
                  <w:lang w:eastAsia="zh-CN"/>
                </w:rPr>
                <w:t>6</w:t>
              </w:r>
            </w:ins>
            <w:ins w:id="16" w:author="OPPO" w:date="2018-07-30T09:44:00Z">
              <w:r w:rsidR="00BD0794">
                <w:rPr>
                  <w:lang w:eastAsia="ja-JP"/>
                </w:rPr>
                <w:t xml:space="preserve"> and so on</w:t>
              </w:r>
              <w:r w:rsidR="00BD0794">
                <w:rPr>
                  <w:rFonts w:eastAsia="宋体" w:hint="eastAsia"/>
                  <w:lang w:eastAsia="zh-CN"/>
                </w:rPr>
                <w:t xml:space="preserve">. </w:t>
              </w:r>
            </w:ins>
            <w:r>
              <w:rPr>
                <w:lang w:eastAsia="ja-JP"/>
              </w:rPr>
              <w:t>The value 0 corresponds the PCell's frequency.</w:t>
            </w:r>
          </w:p>
        </w:tc>
      </w:tr>
      <w:tr w:rsidR="0058078D" w:rsidTr="00FF3BCA">
        <w:trPr>
          <w:cantSplit/>
          <w:tblHeader/>
        </w:trPr>
        <w:tc>
          <w:tcPr>
            <w:tcW w:w="9639" w:type="dxa"/>
          </w:tcPr>
          <w:p w:rsidR="0058078D" w:rsidRDefault="0058078D" w:rsidP="00FF3BCA">
            <w:pPr>
              <w:pStyle w:val="TAL"/>
              <w:rPr>
                <w:b/>
                <w:i/>
                <w:lang w:val="en-US" w:eastAsia="en-GB"/>
              </w:rPr>
            </w:pPr>
            <w:r>
              <w:rPr>
                <w:b/>
                <w:i/>
                <w:lang w:val="en-US" w:eastAsia="en-GB"/>
              </w:rPr>
              <w:t>carrierFreqDiscTx</w:t>
            </w:r>
          </w:p>
          <w:p w:rsidR="0058078D" w:rsidRDefault="0058078D" w:rsidP="00FF3BCA">
            <w:pPr>
              <w:pStyle w:val="TAL"/>
              <w:rPr>
                <w:lang w:val="en-US" w:eastAsia="en-GB"/>
              </w:rPr>
            </w:pPr>
            <w:r>
              <w:rPr>
                <w:lang w:eastAsia="en-GB"/>
              </w:rPr>
              <w:t xml:space="preserve">Indicates the frequency by the index of the entry in field </w:t>
            </w:r>
            <w:r>
              <w:rPr>
                <w:i/>
                <w:lang w:eastAsia="en-GB"/>
              </w:rPr>
              <w:t>discInterFreqList</w:t>
            </w:r>
            <w:r>
              <w:rPr>
                <w:lang w:eastAsia="en-GB"/>
              </w:rPr>
              <w:t xml:space="preserve"> within </w:t>
            </w:r>
            <w:r>
              <w:rPr>
                <w:i/>
                <w:lang w:eastAsia="en-GB"/>
              </w:rPr>
              <w:t>SystemInformationBlockType19</w:t>
            </w:r>
            <w:r>
              <w:rPr>
                <w:lang w:eastAsia="en-GB"/>
              </w:rPr>
              <w:t xml:space="preserve">. Value 1 corresponds to the first entry in </w:t>
            </w:r>
            <w:r>
              <w:rPr>
                <w:i/>
                <w:lang w:eastAsia="en-GB"/>
              </w:rPr>
              <w:t>discInterFreqList</w:t>
            </w:r>
            <w:r>
              <w:rPr>
                <w:lang w:eastAsia="en-GB"/>
              </w:rPr>
              <w:t xml:space="preserve"> within </w:t>
            </w:r>
            <w:r>
              <w:rPr>
                <w:i/>
                <w:lang w:eastAsia="en-GB"/>
              </w:rPr>
              <w:t>SystemInformationBlockType19</w:t>
            </w:r>
            <w:r>
              <w:rPr>
                <w:lang w:eastAsia="en-GB"/>
              </w:rPr>
              <w:t>, value 2 corresponds to the second entry in this list and so on.</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commRxInterestedFreq</w:t>
            </w:r>
          </w:p>
          <w:p w:rsidR="0058078D" w:rsidRDefault="0058078D" w:rsidP="00FF3BCA">
            <w:pPr>
              <w:pStyle w:val="TAL"/>
              <w:rPr>
                <w:iCs/>
                <w:lang w:eastAsia="en-GB"/>
              </w:rPr>
            </w:pPr>
            <w:r>
              <w:rPr>
                <w:lang w:eastAsia="en-GB"/>
              </w:rPr>
              <w:t>Indicates the frequency on which the UE is interested to receive sidelink communication.</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commTxResourceReq</w:t>
            </w:r>
          </w:p>
          <w:p w:rsidR="0058078D" w:rsidRDefault="0058078D" w:rsidP="00FF3BCA">
            <w:pPr>
              <w:pStyle w:val="TAL"/>
              <w:rPr>
                <w:iCs/>
                <w:lang w:eastAsia="en-GB"/>
              </w:rPr>
            </w:pPr>
            <w:r>
              <w:rPr>
                <w:lang w:eastAsia="en-GB"/>
              </w:rPr>
              <w:t xml:space="preserve">Indicates the frequency on which the UE is interested to transmit </w:t>
            </w:r>
            <w:r>
              <w:rPr>
                <w:lang w:eastAsia="zh-CN"/>
              </w:rPr>
              <w:t xml:space="preserve">non-relay related </w:t>
            </w:r>
            <w:r>
              <w:rPr>
                <w:lang w:eastAsia="en-GB"/>
              </w:rPr>
              <w:t xml:space="preserve">sidelink communication as well as the </w:t>
            </w:r>
            <w:r>
              <w:rPr>
                <w:lang w:eastAsia="zh-CN"/>
              </w:rPr>
              <w:t xml:space="preserve">one-to-many </w:t>
            </w:r>
            <w:r>
              <w:rPr>
                <w:lang w:eastAsia="en-GB"/>
              </w:rPr>
              <w:t>sidelink communication transmission destination(s) for which the UE requests E-UTRAN to assign dedicated resources. NOTE 1.</w:t>
            </w:r>
          </w:p>
        </w:tc>
      </w:tr>
      <w:tr w:rsidR="0058078D" w:rsidTr="00FF3BCA">
        <w:trPr>
          <w:cantSplit/>
        </w:trPr>
        <w:tc>
          <w:tcPr>
            <w:tcW w:w="9639" w:type="dxa"/>
          </w:tcPr>
          <w:p w:rsidR="0058078D" w:rsidRDefault="0058078D" w:rsidP="00FF3BCA">
            <w:pPr>
              <w:pStyle w:val="TAL"/>
              <w:rPr>
                <w:b/>
                <w:i/>
                <w:lang w:val="en-US" w:eastAsia="ja-JP"/>
              </w:rPr>
            </w:pPr>
            <w:r>
              <w:rPr>
                <w:b/>
                <w:i/>
                <w:lang w:val="en-US" w:eastAsia="ja-JP"/>
              </w:rPr>
              <w:t>commTxResourceReqRelay</w:t>
            </w:r>
          </w:p>
          <w:p w:rsidR="0058078D" w:rsidRDefault="0058078D" w:rsidP="00FF3BCA">
            <w:pPr>
              <w:pStyle w:val="TAL"/>
              <w:rPr>
                <w:iCs/>
                <w:lang w:eastAsia="ja-JP"/>
              </w:rPr>
            </w:pPr>
            <w:r>
              <w:rPr>
                <w:lang w:eastAsia="ja-JP"/>
              </w:rPr>
              <w:t xml:space="preserve">Indicates the relay related </w:t>
            </w:r>
            <w:r>
              <w:rPr>
                <w:lang w:eastAsia="zh-CN"/>
              </w:rPr>
              <w:t xml:space="preserve">one-to-many </w:t>
            </w:r>
            <w:r>
              <w:rPr>
                <w:lang w:eastAsia="ja-JP"/>
              </w:rPr>
              <w:t>sidelink communication transmission destination(s) for which the sidelink relay UE requests E-UTRAN to assign dedicated resources.</w:t>
            </w:r>
          </w:p>
        </w:tc>
      </w:tr>
      <w:tr w:rsidR="0058078D" w:rsidTr="00FF3BCA">
        <w:trPr>
          <w:cantSplit/>
        </w:trPr>
        <w:tc>
          <w:tcPr>
            <w:tcW w:w="9639" w:type="dxa"/>
          </w:tcPr>
          <w:p w:rsidR="0058078D" w:rsidRDefault="0058078D" w:rsidP="00FF3BCA">
            <w:pPr>
              <w:pStyle w:val="TAL"/>
              <w:rPr>
                <w:b/>
                <w:i/>
                <w:lang w:val="en-US" w:eastAsia="ja-JP"/>
              </w:rPr>
            </w:pPr>
            <w:r>
              <w:rPr>
                <w:b/>
                <w:i/>
                <w:lang w:val="en-US" w:eastAsia="ja-JP"/>
              </w:rPr>
              <w:t>commTxResourceReqRelay</w:t>
            </w:r>
            <w:r>
              <w:rPr>
                <w:b/>
                <w:i/>
                <w:lang w:val="en-US" w:eastAsia="zh-CN"/>
              </w:rPr>
              <w:t>UC</w:t>
            </w:r>
          </w:p>
          <w:p w:rsidR="0058078D" w:rsidRDefault="0058078D" w:rsidP="00FF3BCA">
            <w:pPr>
              <w:pStyle w:val="TAL"/>
              <w:rPr>
                <w:iCs/>
                <w:lang w:eastAsia="ja-JP"/>
              </w:rPr>
            </w:pPr>
            <w:r>
              <w:rPr>
                <w:lang w:eastAsia="ja-JP"/>
              </w:rPr>
              <w:t>Indicates the relay related one-to-one sidelink communication transmission destination(s) for which the sidelink relay UE or sidelink remote UE requests E-UTRAN to assign dedicated resources i.e. either contains the unicast destination identity of the sidelink relay UE or of the sidelink remote UE.</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commTxResourceReqUC</w:t>
            </w:r>
          </w:p>
          <w:p w:rsidR="0058078D" w:rsidRDefault="0058078D" w:rsidP="00FF3BCA">
            <w:pPr>
              <w:pStyle w:val="TAL"/>
              <w:rPr>
                <w:iCs/>
                <w:lang w:eastAsia="en-GB"/>
              </w:rPr>
            </w:pPr>
            <w:r>
              <w:rPr>
                <w:lang w:eastAsia="en-GB"/>
              </w:rPr>
              <w:t>Indicates the frequency on which the UE is interested to transmit non-relay related one-to-one sidelink communication as well as the sidelink communication transmission destination(s) for which the UE requests E-UTRAN to assign dedicated resources. NOTE 1.</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destinationInfoList</w:t>
            </w:r>
          </w:p>
          <w:p w:rsidR="0058078D" w:rsidRDefault="0058078D" w:rsidP="00FF3BCA">
            <w:pPr>
              <w:pStyle w:val="TAL"/>
              <w:rPr>
                <w:b/>
                <w:i/>
                <w:lang w:val="en-US" w:eastAsia="en-GB"/>
              </w:rPr>
            </w:pPr>
            <w:r>
              <w:rPr>
                <w:lang w:eastAsia="en-GB"/>
              </w:rPr>
              <w:t xml:space="preserve">Indicates the destination(s) for relay or non-relay related one-to-one or one-to-many sidelink communication. For one-to-one </w:t>
            </w:r>
            <w:r>
              <w:rPr>
                <w:lang w:eastAsia="zh-CN"/>
              </w:rPr>
              <w:t xml:space="preserve">sidelink </w:t>
            </w:r>
            <w:r>
              <w:rPr>
                <w:lang w:eastAsia="en-GB"/>
              </w:rPr>
              <w:t xml:space="preserve">communication the destination is identified by the </w:t>
            </w:r>
            <w:r>
              <w:rPr>
                <w:lang w:eastAsia="zh-CN"/>
              </w:rPr>
              <w:t>ProSe UE</w:t>
            </w:r>
            <w:r>
              <w:rPr>
                <w:lang w:eastAsia="en-GB"/>
              </w:rPr>
              <w:t xml:space="preserve"> ID for unicast communication, while for one-to-many the destination it is identified by the ProSe Layer-2 Group ID as specified in TS 23.303 [68].</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discRxInterest</w:t>
            </w:r>
          </w:p>
          <w:p w:rsidR="0058078D" w:rsidRDefault="0058078D" w:rsidP="00FF3BCA">
            <w:pPr>
              <w:pStyle w:val="TAL"/>
              <w:rPr>
                <w:iCs/>
                <w:lang w:eastAsia="en-GB"/>
              </w:rPr>
            </w:pPr>
            <w:r>
              <w:rPr>
                <w:lang w:eastAsia="en-GB"/>
              </w:rPr>
              <w:t>Indicates that the UE is interested to monitor sidelink discovery announcements.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discSysInfoReportFreqList</w:t>
            </w:r>
          </w:p>
          <w:p w:rsidR="0058078D" w:rsidRDefault="0058078D" w:rsidP="00FF3BCA">
            <w:pPr>
              <w:pStyle w:val="TAL"/>
              <w:rPr>
                <w:b/>
                <w:i/>
                <w:lang w:val="en-US" w:eastAsia="en-GB"/>
              </w:rPr>
            </w:pPr>
            <w:r>
              <w:rPr>
                <w:lang w:val="en-US" w:eastAsia="en-GB"/>
              </w:rPr>
              <w:t xml:space="preserve">Indicates, for one or more frequencies, a list of </w:t>
            </w:r>
            <w:r>
              <w:rPr>
                <w:lang w:eastAsia="en-GB"/>
              </w:rPr>
              <w:t xml:space="preserve">sidelink discovery related parameters </w:t>
            </w:r>
            <w:r>
              <w:rPr>
                <w:lang w:val="en-US" w:eastAsia="en-GB"/>
              </w:rPr>
              <w:t>acquired from system Information of cells on configured inter-frequency carriers.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discTxResourceReq</w:t>
            </w:r>
          </w:p>
          <w:p w:rsidR="0058078D" w:rsidRDefault="0058078D" w:rsidP="00FF3BCA">
            <w:pPr>
              <w:pStyle w:val="TAL"/>
              <w:rPr>
                <w:iCs/>
                <w:lang w:eastAsia="en-GB"/>
              </w:rPr>
            </w:pPr>
            <w:r>
              <w:rPr>
                <w:lang w:eastAsia="en-GB"/>
              </w:rPr>
              <w:t>Indicates the number of separate discovery message(s) the UE wants to transmit every discovery period. This field concerns the resources the UE requires every discovery period for transmitting sidelink discovery announcement(s).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discTxResourceReqAddFreq</w:t>
            </w:r>
          </w:p>
          <w:p w:rsidR="0058078D" w:rsidRDefault="0058078D" w:rsidP="00FF3BCA">
            <w:pPr>
              <w:pStyle w:val="TAL"/>
              <w:rPr>
                <w:iCs/>
                <w:lang w:eastAsia="en-GB"/>
              </w:rPr>
            </w:pPr>
            <w:r>
              <w:rPr>
                <w:lang w:eastAsia="en-GB"/>
              </w:rPr>
              <w:t xml:space="preserve">Indicates, for any frequencies in addition to the one covered by </w:t>
            </w:r>
            <w:r>
              <w:rPr>
                <w:i/>
                <w:lang w:eastAsia="en-GB"/>
              </w:rPr>
              <w:t>discTxResourceReq</w:t>
            </w:r>
            <w:r>
              <w:rPr>
                <w:lang w:eastAsia="en-GB"/>
              </w:rPr>
              <w:t>, the number of separate discovery message(s) the UE wants to transmit every discovery period. This field concerns the resources the UE requires every discovery period for transmitting sidelink discovery announcement(s).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discTxResourceReqPS</w:t>
            </w:r>
          </w:p>
          <w:p w:rsidR="0058078D" w:rsidRDefault="0058078D" w:rsidP="00FF3BCA">
            <w:pPr>
              <w:pStyle w:val="TAL"/>
              <w:rPr>
                <w:iCs/>
                <w:lang w:eastAsia="en-GB"/>
              </w:rPr>
            </w:pPr>
            <w:r>
              <w:rPr>
                <w:lang w:eastAsia="en-GB"/>
              </w:rPr>
              <w:t>Indicates the number of separate PS related discovery message(s) the UE wants to transmit every discovery period. This field concerns the resources the UE requires every discovery period for transmitting PS related sidelink discovery announcement(s).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p2x-CommTxType</w:t>
            </w:r>
          </w:p>
          <w:p w:rsidR="0058078D" w:rsidRDefault="0058078D" w:rsidP="00FF3BCA">
            <w:pPr>
              <w:pStyle w:val="TAL"/>
              <w:rPr>
                <w:b/>
                <w:i/>
                <w:lang w:eastAsia="ja-JP"/>
              </w:rPr>
            </w:pPr>
            <w:r>
              <w:rPr>
                <w:lang w:eastAsia="en-GB"/>
              </w:rPr>
              <w:t>Indicates that the requested transmission resource pool is for P2X related V2X sidelink communication.</w:t>
            </w:r>
          </w:p>
        </w:tc>
      </w:tr>
      <w:tr w:rsidR="0058078D" w:rsidTr="00FF3BCA">
        <w:trPr>
          <w:cantSplit/>
        </w:trPr>
        <w:tc>
          <w:tcPr>
            <w:tcW w:w="9639" w:type="dxa"/>
          </w:tcPr>
          <w:p w:rsidR="0058078D" w:rsidRDefault="0058078D" w:rsidP="00FF3BCA">
            <w:pPr>
              <w:pStyle w:val="TAL"/>
              <w:rPr>
                <w:b/>
                <w:i/>
                <w:lang w:eastAsia="zh-CN"/>
              </w:rPr>
            </w:pPr>
            <w:r>
              <w:rPr>
                <w:rFonts w:hint="eastAsia"/>
                <w:b/>
                <w:i/>
              </w:rPr>
              <w:t>reliabilityInfoSL</w:t>
            </w:r>
          </w:p>
          <w:p w:rsidR="0058078D" w:rsidRDefault="0058078D" w:rsidP="00FF3BCA">
            <w:pPr>
              <w:pStyle w:val="TAL"/>
              <w:rPr>
                <w:b/>
                <w:i/>
                <w:lang w:val="en-US" w:eastAsia="en-GB"/>
              </w:rPr>
            </w:pPr>
            <w:r>
              <w:rPr>
                <w:lang w:val="en-US" w:eastAsia="en-GB"/>
              </w:rPr>
              <w:t xml:space="preserve">Indicates the </w:t>
            </w:r>
            <w:r>
              <w:rPr>
                <w:rFonts w:hint="eastAsia"/>
                <w:lang w:val="en-US" w:eastAsia="zh-CN"/>
              </w:rPr>
              <w:t xml:space="preserve">reliability </w:t>
            </w:r>
            <w:r>
              <w:rPr>
                <w:lang w:val="en-US" w:eastAsia="en-GB"/>
              </w:rPr>
              <w:t>(i.e., PPP</w:t>
            </w:r>
            <w:r>
              <w:rPr>
                <w:rFonts w:hint="eastAsia"/>
                <w:lang w:val="en-US" w:eastAsia="zh-CN"/>
              </w:rPr>
              <w:t>R</w:t>
            </w:r>
            <w:r>
              <w:rPr>
                <w:lang w:val="en-US" w:eastAsia="en-GB"/>
              </w:rPr>
              <w:t>) associated with the reported traffic to be transmitted for V2X sidelink communication.</w:t>
            </w:r>
          </w:p>
        </w:tc>
      </w:tr>
      <w:tr w:rsidR="0058078D" w:rsidTr="00FF3BCA">
        <w:trPr>
          <w:cantSplit/>
        </w:trPr>
        <w:tc>
          <w:tcPr>
            <w:tcW w:w="9639" w:type="dxa"/>
          </w:tcPr>
          <w:p w:rsidR="0058078D" w:rsidRDefault="0058078D" w:rsidP="00FF3BCA">
            <w:pPr>
              <w:pStyle w:val="TAL"/>
              <w:rPr>
                <w:lang w:eastAsia="zh-CN"/>
              </w:rPr>
            </w:pPr>
            <w:r>
              <w:rPr>
                <w:b/>
                <w:i/>
                <w:lang w:val="en-US" w:eastAsia="en-GB"/>
              </w:rPr>
              <w:t>v2x-CommRxInterestedFreq</w:t>
            </w:r>
            <w:r>
              <w:rPr>
                <w:b/>
                <w:i/>
                <w:lang w:val="en-US" w:eastAsia="zh-CN"/>
              </w:rPr>
              <w:t>List</w:t>
            </w:r>
          </w:p>
          <w:p w:rsidR="0058078D" w:rsidRDefault="0058078D" w:rsidP="001167F9">
            <w:pPr>
              <w:pStyle w:val="TAL"/>
              <w:rPr>
                <w:b/>
                <w:i/>
                <w:lang w:val="en-US" w:eastAsia="zh-CN"/>
              </w:rPr>
            </w:pPr>
            <w:r>
              <w:rPr>
                <w:lang w:eastAsia="en-GB"/>
              </w:rPr>
              <w:t xml:space="preserve">Indicates the </w:t>
            </w:r>
            <w:r>
              <w:rPr>
                <w:lang w:eastAsia="zh-CN"/>
              </w:rPr>
              <w:t xml:space="preserve">index(es) of the </w:t>
            </w:r>
            <w:r>
              <w:rPr>
                <w:lang w:eastAsia="en-GB"/>
              </w:rPr>
              <w:t>frequency</w:t>
            </w:r>
            <w:r>
              <w:rPr>
                <w:lang w:eastAsia="zh-CN"/>
              </w:rPr>
              <w:t>(ies)</w:t>
            </w:r>
            <w:r>
              <w:rPr>
                <w:lang w:eastAsia="en-GB"/>
              </w:rPr>
              <w:t xml:space="preserve"> on which the UE is interested to receive</w:t>
            </w:r>
            <w:r>
              <w:rPr>
                <w:lang w:eastAsia="zh-CN"/>
              </w:rPr>
              <w:t xml:space="preserve"> V2X</w:t>
            </w:r>
            <w:r>
              <w:rPr>
                <w:lang w:eastAsia="en-GB"/>
              </w:rPr>
              <w:t xml:space="preserve"> sidelink communication.</w:t>
            </w:r>
            <w:r>
              <w:rPr>
                <w:lang w:eastAsia="zh-CN"/>
              </w:rPr>
              <w:t xml:space="preserve"> </w:t>
            </w:r>
            <w:ins w:id="17" w:author="OPPO" w:date="2018-07-30T09:43:00Z">
              <w:r w:rsidR="00BD0794">
                <w:rPr>
                  <w:rFonts w:eastAsia="宋体" w:hint="eastAsia"/>
                  <w:lang w:eastAsia="zh-CN"/>
                </w:rPr>
                <w:t>If SIB2</w:t>
              </w:r>
            </w:ins>
            <w:ins w:id="18" w:author="OPPO" w:date="2018-08-09T11:19:00Z">
              <w:r w:rsidR="001167F9">
                <w:rPr>
                  <w:rFonts w:eastAsia="宋体" w:hint="eastAsia"/>
                  <w:lang w:eastAsia="zh-CN"/>
                </w:rPr>
                <w:t>6</w:t>
              </w:r>
            </w:ins>
            <w:ins w:id="19" w:author="OPPO" w:date="2018-07-30T09:43:00Z">
              <w:r w:rsidR="00BD0794">
                <w:rPr>
                  <w:rFonts w:eastAsia="宋体" w:hint="eastAsia"/>
                  <w:lang w:eastAsia="zh-CN"/>
                </w:rPr>
                <w:t xml:space="preserve"> is not broadcasted, </w:t>
              </w:r>
            </w:ins>
            <w:ins w:id="20" w:author="OPPO" w:date="2018-07-30T11:20:00Z">
              <w:r w:rsidR="00BD0794">
                <w:rPr>
                  <w:rFonts w:eastAsia="宋体" w:hint="eastAsia"/>
                  <w:lang w:eastAsia="zh-CN"/>
                </w:rPr>
                <w:t>t</w:t>
              </w:r>
            </w:ins>
            <w:del w:id="21" w:author="OPPO" w:date="2018-07-30T11:20:00Z">
              <w:r w:rsidDel="00BD0794">
                <w:rPr>
                  <w:lang w:eastAsia="zh-CN"/>
                </w:rPr>
                <w:delText>T</w:delText>
              </w:r>
            </w:del>
            <w:r>
              <w:rPr>
                <w:lang w:eastAsia="zh-CN"/>
              </w:rPr>
              <w:t xml:space="preserve">he value 1 corresponds to the frequency of first entry in </w:t>
            </w:r>
            <w:r>
              <w:rPr>
                <w:i/>
                <w:lang w:eastAsia="ja-JP"/>
              </w:rPr>
              <w:t>v2x-InterFreqInfoList</w:t>
            </w:r>
            <w:r>
              <w:rPr>
                <w:lang w:eastAsia="zh-CN"/>
              </w:rPr>
              <w:t xml:space="preserve"> broadcast in SIB21, the value 2 corresponds to the frequency of second entry in </w:t>
            </w:r>
            <w:r>
              <w:rPr>
                <w:i/>
                <w:lang w:eastAsia="ja-JP"/>
              </w:rPr>
              <w:t>v2x-InterFreqInfoList</w:t>
            </w:r>
            <w:r>
              <w:rPr>
                <w:lang w:eastAsia="zh-CN"/>
              </w:rPr>
              <w:t xml:space="preserve"> broadcast in SIB21 and so on. </w:t>
            </w:r>
            <w:ins w:id="22" w:author="OPPO" w:date="2018-07-30T11:21:00Z">
              <w:r w:rsidR="00BD0794">
                <w:rPr>
                  <w:rFonts w:eastAsia="宋体" w:hint="eastAsia"/>
                  <w:lang w:eastAsia="zh-CN"/>
                </w:rPr>
                <w:t>If SIB2</w:t>
              </w:r>
            </w:ins>
            <w:ins w:id="23" w:author="OPPO" w:date="2018-08-09T11:19:00Z">
              <w:r w:rsidR="001167F9">
                <w:rPr>
                  <w:rFonts w:eastAsia="宋体" w:hint="eastAsia"/>
                  <w:lang w:eastAsia="zh-CN"/>
                </w:rPr>
                <w:t>6</w:t>
              </w:r>
            </w:ins>
            <w:ins w:id="24" w:author="OPPO" w:date="2018-07-30T11:21:00Z">
              <w:r w:rsidR="00BD0794">
                <w:rPr>
                  <w:rFonts w:eastAsia="宋体" w:hint="eastAsia"/>
                  <w:lang w:eastAsia="zh-CN"/>
                </w:rPr>
                <w:t xml:space="preserve"> is broadcasted, t</w:t>
              </w:r>
              <w:r w:rsidR="00BD0794">
                <w:rPr>
                  <w:lang w:eastAsia="zh-CN"/>
                </w:rPr>
                <w:t xml:space="preserve">he value 1 corresponds to the frequency of first entry in </w:t>
              </w:r>
              <w:r w:rsidR="00BD0794">
                <w:rPr>
                  <w:i/>
                  <w:lang w:eastAsia="ja-JP"/>
                </w:rPr>
                <w:t>v2x-InterFreqInfoList</w:t>
              </w:r>
              <w:r w:rsidR="00BD0794">
                <w:rPr>
                  <w:lang w:eastAsia="zh-CN"/>
                </w:rPr>
                <w:t xml:space="preserve"> broadcast in SIB2</w:t>
              </w:r>
            </w:ins>
            <w:ins w:id="25" w:author="OPPO" w:date="2018-08-09T11:19:00Z">
              <w:r w:rsidR="001167F9">
                <w:rPr>
                  <w:rFonts w:eastAsia="宋体" w:hint="eastAsia"/>
                  <w:lang w:eastAsia="zh-CN"/>
                </w:rPr>
                <w:t>6</w:t>
              </w:r>
            </w:ins>
            <w:ins w:id="26" w:author="OPPO" w:date="2018-07-30T11:21:00Z">
              <w:r w:rsidR="00BD0794">
                <w:rPr>
                  <w:lang w:eastAsia="zh-CN"/>
                </w:rPr>
                <w:t xml:space="preserve">, the value 2 corresponds to the frequency of second entry in </w:t>
              </w:r>
              <w:r w:rsidR="00BD0794">
                <w:rPr>
                  <w:i/>
                  <w:lang w:eastAsia="ja-JP"/>
                </w:rPr>
                <w:t>v2x-InterFreqInfoList</w:t>
              </w:r>
              <w:r w:rsidR="00BD0794">
                <w:rPr>
                  <w:lang w:eastAsia="zh-CN"/>
                </w:rPr>
                <w:t xml:space="preserve"> broadcast in SIB2</w:t>
              </w:r>
            </w:ins>
            <w:ins w:id="27" w:author="OPPO" w:date="2018-08-09T11:19:00Z">
              <w:r w:rsidR="001167F9">
                <w:rPr>
                  <w:rFonts w:eastAsia="宋体" w:hint="eastAsia"/>
                  <w:lang w:eastAsia="zh-CN"/>
                </w:rPr>
                <w:t>6</w:t>
              </w:r>
            </w:ins>
            <w:ins w:id="28" w:author="OPPO" w:date="2018-07-30T11:21:00Z">
              <w:r w:rsidR="00BD0794">
                <w:rPr>
                  <w:lang w:eastAsia="zh-CN"/>
                </w:rPr>
                <w:t xml:space="preserve"> and so on. </w:t>
              </w:r>
            </w:ins>
            <w:r>
              <w:rPr>
                <w:lang w:eastAsia="zh-CN"/>
              </w:rPr>
              <w:t>The value 0 corresponds the PCell's frequency.</w:t>
            </w:r>
          </w:p>
        </w:tc>
      </w:tr>
      <w:tr w:rsidR="0058078D" w:rsidTr="00FF3BCA">
        <w:trPr>
          <w:cantSplit/>
        </w:trPr>
        <w:tc>
          <w:tcPr>
            <w:tcW w:w="9639" w:type="dxa"/>
          </w:tcPr>
          <w:p w:rsidR="0058078D" w:rsidRDefault="0058078D" w:rsidP="00FF3BCA">
            <w:pPr>
              <w:pStyle w:val="TAL"/>
              <w:rPr>
                <w:lang w:eastAsia="zh-CN"/>
              </w:rPr>
            </w:pPr>
            <w:r>
              <w:rPr>
                <w:b/>
                <w:i/>
                <w:lang w:val="en-US" w:eastAsia="en-GB"/>
              </w:rPr>
              <w:t>v2x-DestinationInfoList</w:t>
            </w:r>
          </w:p>
          <w:p w:rsidR="0058078D" w:rsidRDefault="0058078D" w:rsidP="00FF3BCA">
            <w:pPr>
              <w:pStyle w:val="TAL"/>
              <w:rPr>
                <w:lang w:eastAsia="zh-CN"/>
              </w:rPr>
            </w:pPr>
            <w:r>
              <w:rPr>
                <w:lang w:eastAsia="en-GB"/>
              </w:rPr>
              <w:t xml:space="preserve">Indicates the destination(s) for </w:t>
            </w:r>
            <w:r>
              <w:rPr>
                <w:lang w:eastAsia="zh-CN"/>
              </w:rPr>
              <w:t>V2X</w:t>
            </w:r>
            <w:r>
              <w:rPr>
                <w:lang w:eastAsia="en-GB"/>
              </w:rPr>
              <w:t xml:space="preserve"> sidelink communication</w:t>
            </w:r>
            <w:r>
              <w:rPr>
                <w:lang w:eastAsia="zh-CN"/>
              </w:rPr>
              <w:t>.</w:t>
            </w:r>
          </w:p>
        </w:tc>
      </w:tr>
      <w:tr w:rsidR="0058078D" w:rsidTr="00FF3BCA">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FF3BCA">
            <w:pPr>
              <w:pStyle w:val="TAL"/>
              <w:rPr>
                <w:b/>
                <w:i/>
                <w:lang w:val="en-US" w:eastAsia="en-GB"/>
              </w:rPr>
            </w:pPr>
            <w:r>
              <w:rPr>
                <w:b/>
                <w:i/>
                <w:lang w:val="en-US" w:eastAsia="en-GB"/>
              </w:rPr>
              <w:t>v2x-TypeTxSync</w:t>
            </w:r>
          </w:p>
          <w:p w:rsidR="0058078D" w:rsidRDefault="0058078D" w:rsidP="00FF3BCA">
            <w:pPr>
              <w:pStyle w:val="TAL"/>
              <w:rPr>
                <w:lang w:val="en-US" w:eastAsia="en-GB"/>
              </w:rPr>
            </w:pPr>
            <w:r>
              <w:rPr>
                <w:lang w:val="en-US" w:eastAsia="en-GB"/>
              </w:rPr>
              <w:t>Indicates the synchronization reference used by the UE.</w:t>
            </w:r>
          </w:p>
        </w:tc>
      </w:tr>
    </w:tbl>
    <w:p w:rsidR="0058078D" w:rsidRDefault="0058078D" w:rsidP="0058078D">
      <w:pPr>
        <w:rPr>
          <w:iCs/>
        </w:rPr>
      </w:pPr>
    </w:p>
    <w:p w:rsidR="0058078D" w:rsidRDefault="0058078D" w:rsidP="0058078D">
      <w:pPr>
        <w:pStyle w:val="NO"/>
      </w:pPr>
      <w:r>
        <w:lastRenderedPageBreak/>
        <w:t>NOTE 1:</w:t>
      </w:r>
      <w:r>
        <w:tab/>
        <w:t xml:space="preserve">When configuring </w:t>
      </w:r>
      <w:r>
        <w:rPr>
          <w:i/>
        </w:rPr>
        <w:t>commTxResourceReq</w:t>
      </w:r>
      <w:r>
        <w:rPr>
          <w:lang w:eastAsia="zh-CN"/>
        </w:rPr>
        <w:t>,</w:t>
      </w:r>
      <w:r>
        <w:t xml:space="preserve"> </w:t>
      </w:r>
      <w:r>
        <w:rPr>
          <w:i/>
        </w:rPr>
        <w:t>commTxResourceReqUC</w:t>
      </w:r>
      <w:r>
        <w:t xml:space="preserve">, </w:t>
      </w:r>
      <w:r>
        <w:rPr>
          <w:i/>
        </w:rPr>
        <w:t>commTxResourceReqRelay</w:t>
      </w:r>
      <w:r>
        <w:t xml:space="preserve"> and </w:t>
      </w:r>
      <w:r>
        <w:rPr>
          <w:i/>
        </w:rPr>
        <w:t>commTxResourceReqRelayUC</w:t>
      </w:r>
      <w:r>
        <w:t xml:space="preserve">, E-UTRAN configures at most </w:t>
      </w:r>
      <w:r>
        <w:rPr>
          <w:i/>
        </w:rPr>
        <w:t>maxSL-Dest-r12</w:t>
      </w:r>
      <w:r>
        <w:t xml:space="preserve"> destinations in total (i.e. as included in the </w:t>
      </w:r>
      <w:r>
        <w:rPr>
          <w:lang w:eastAsia="zh-CN"/>
        </w:rPr>
        <w:t>four</w:t>
      </w:r>
      <w:r>
        <w:t xml:space="preserve"> fields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58078D" w:rsidRDefault="0058078D" w:rsidP="0058078D">
      <w:pPr>
        <w:pStyle w:val="3"/>
      </w:pPr>
      <w:bookmarkStart w:id="29" w:name="_Toc510531533"/>
      <w:r>
        <w:t>6.3.1</w:t>
      </w:r>
      <w:r>
        <w:tab/>
        <w:t>System information blocks</w:t>
      </w:r>
      <w:bookmarkEnd w:id="29"/>
    </w:p>
    <w:p w:rsidR="0058078D" w:rsidRDefault="0058078D" w:rsidP="0058078D">
      <w:pPr>
        <w:spacing w:before="120"/>
        <w:rPr>
          <w:rFonts w:ascii="Arial" w:hAnsi="Arial" w:cs="Arial"/>
          <w:b/>
          <w:color w:val="FF0000"/>
          <w:lang w:eastAsia="zh-CN"/>
        </w:rPr>
      </w:pPr>
      <w:r>
        <w:rPr>
          <w:rFonts w:ascii="Arial" w:hAnsi="Arial" w:cs="Arial"/>
          <w:b/>
          <w:color w:val="FF0000"/>
          <w:lang w:eastAsia="zh-CN"/>
        </w:rPr>
        <w:t>&lt;</w:t>
      </w:r>
      <w:r w:rsidR="00BD0794">
        <w:rPr>
          <w:rFonts w:ascii="Arial" w:eastAsia="宋体" w:hAnsi="Arial" w:cs="Arial" w:hint="eastAsia"/>
          <w:b/>
          <w:color w:val="FF0000"/>
          <w:lang w:eastAsia="zh-CN"/>
        </w:rPr>
        <w:t>Text R</w:t>
      </w:r>
      <w:r w:rsidR="00BD0794">
        <w:rPr>
          <w:rFonts w:ascii="Arial" w:eastAsia="宋体" w:hAnsi="Arial" w:cs="Arial"/>
          <w:b/>
          <w:color w:val="FF0000"/>
          <w:lang w:eastAsia="zh-CN"/>
        </w:rPr>
        <w:t>e</w:t>
      </w:r>
      <w:r w:rsidR="00BD0794">
        <w:rPr>
          <w:rFonts w:ascii="Arial" w:eastAsia="宋体" w:hAnsi="Arial" w:cs="Arial" w:hint="eastAsia"/>
          <w:b/>
          <w:color w:val="FF0000"/>
          <w:lang w:eastAsia="zh-CN"/>
        </w:rPr>
        <w:t>moved</w:t>
      </w:r>
      <w:r>
        <w:rPr>
          <w:rFonts w:ascii="Arial" w:hAnsi="Arial" w:cs="Arial"/>
          <w:b/>
          <w:color w:val="FF0000"/>
          <w:lang w:eastAsia="zh-CN"/>
        </w:rPr>
        <w:t>&gt;</w:t>
      </w:r>
    </w:p>
    <w:p w:rsidR="0058078D" w:rsidRPr="001167F9" w:rsidRDefault="0058078D" w:rsidP="0058078D">
      <w:pPr>
        <w:pStyle w:val="4"/>
        <w:rPr>
          <w:rFonts w:eastAsia="宋体"/>
          <w:i/>
          <w:lang w:val="en-US" w:eastAsia="zh-CN"/>
        </w:rPr>
      </w:pPr>
      <w:r>
        <w:t>–</w:t>
      </w:r>
      <w:r>
        <w:tab/>
      </w:r>
      <w:r>
        <w:rPr>
          <w:i/>
          <w:lang w:val="en-US" w:eastAsia="zh-CN"/>
        </w:rPr>
        <w:t>SystemInformationBlockType2</w:t>
      </w:r>
      <w:r w:rsidR="001167F9">
        <w:rPr>
          <w:rFonts w:eastAsia="宋体" w:hint="eastAsia"/>
          <w:i/>
          <w:lang w:val="en-US" w:eastAsia="zh-CN"/>
        </w:rPr>
        <w:t>6</w:t>
      </w:r>
    </w:p>
    <w:p w:rsidR="0058078D" w:rsidRDefault="0058078D" w:rsidP="0058078D">
      <w:pPr>
        <w:rPr>
          <w:lang w:val="en-US" w:eastAsia="zh-CN"/>
        </w:rPr>
      </w:pPr>
      <w:r>
        <w:t xml:space="preserve">The IE </w:t>
      </w:r>
      <w:r>
        <w:rPr>
          <w:i/>
          <w:lang w:val="en-US" w:eastAsia="zh-CN"/>
        </w:rPr>
        <w:t>SystemInformationBlockType2</w:t>
      </w:r>
      <w:r w:rsidR="001167F9">
        <w:rPr>
          <w:rFonts w:eastAsia="宋体" w:hint="eastAsia"/>
          <w:i/>
          <w:lang w:val="en-US" w:eastAsia="zh-CN"/>
        </w:rPr>
        <w:t xml:space="preserve">6 </w:t>
      </w:r>
      <w:r>
        <w:rPr>
          <w:lang w:eastAsia="zh-CN"/>
        </w:rPr>
        <w:t>contains V2X sidelink communication configuration</w:t>
      </w:r>
      <w:r>
        <w:rPr>
          <w:rFonts w:hint="eastAsia"/>
          <w:lang w:eastAsia="zh-CN"/>
        </w:rPr>
        <w:t xml:space="preserve">s which can be used jointly with those included in </w:t>
      </w:r>
      <w:r>
        <w:rPr>
          <w:rFonts w:hint="eastAsia"/>
          <w:i/>
          <w:lang w:eastAsia="zh-CN"/>
        </w:rPr>
        <w:t>SystemInformationBlockType21</w:t>
      </w:r>
      <w:r>
        <w:rPr>
          <w:lang w:val="en-US" w:eastAsia="zh-CN"/>
        </w:rPr>
        <w:t>.</w:t>
      </w:r>
      <w:r>
        <w:rPr>
          <w:rFonts w:hint="eastAsia"/>
          <w:lang w:val="en-US" w:eastAsia="zh-CN"/>
        </w:rPr>
        <w:t xml:space="preserve"> </w:t>
      </w:r>
    </w:p>
    <w:p w:rsidR="0058078D" w:rsidRDefault="0058078D" w:rsidP="0058078D">
      <w:pPr>
        <w:pStyle w:val="TH"/>
        <w:rPr>
          <w:bCs/>
          <w:i/>
          <w:iCs/>
        </w:rPr>
      </w:pPr>
      <w:r>
        <w:rPr>
          <w:bCs/>
          <w:i/>
          <w:iCs/>
          <w:lang w:val="en-US" w:eastAsia="zh-CN"/>
        </w:rPr>
        <w:t>SystemInformationBlockType2</w:t>
      </w:r>
      <w:r w:rsidR="001167F9">
        <w:rPr>
          <w:rFonts w:eastAsia="宋体" w:hint="eastAsia"/>
          <w:bCs/>
          <w:i/>
          <w:iCs/>
          <w:lang w:val="en-US" w:eastAsia="zh-CN"/>
        </w:rPr>
        <w:t>6</w:t>
      </w:r>
      <w:r>
        <w:rPr>
          <w:bCs/>
          <w:i/>
          <w:iCs/>
          <w:lang w:val="en-US" w:eastAsia="zh-CN"/>
        </w:rPr>
        <w:t xml:space="preserve"> </w:t>
      </w:r>
      <w:r>
        <w:rPr>
          <w:bCs/>
          <w:iCs/>
          <w:lang w:val="en-US" w:eastAsia="zh-CN"/>
        </w:rPr>
        <w:t>information element</w:t>
      </w:r>
    </w:p>
    <w:p w:rsidR="0058078D" w:rsidRDefault="0058078D" w:rsidP="0058078D">
      <w:pPr>
        <w:pStyle w:val="PL"/>
        <w:shd w:val="clear" w:color="auto" w:fill="E6E6E6"/>
      </w:pPr>
      <w:r>
        <w:t>-- ASN1START</w:t>
      </w:r>
    </w:p>
    <w:p w:rsidR="0058078D" w:rsidRDefault="0058078D" w:rsidP="0058078D">
      <w:pPr>
        <w:pStyle w:val="PL"/>
        <w:shd w:val="clear" w:color="auto" w:fill="E6E6E6"/>
        <w:rPr>
          <w:lang w:val="en-US" w:eastAsia="zh-CN"/>
        </w:rPr>
      </w:pPr>
    </w:p>
    <w:p w:rsidR="0058078D" w:rsidRDefault="0058078D" w:rsidP="0058078D">
      <w:pPr>
        <w:pStyle w:val="PL"/>
        <w:shd w:val="clear" w:color="auto" w:fill="E6E6E6"/>
      </w:pPr>
      <w:r>
        <w:t>SystemInformationBlockType2</w:t>
      </w:r>
      <w:r w:rsidR="001167F9">
        <w:rPr>
          <w:rFonts w:eastAsia="宋体" w:hint="eastAsia"/>
          <w:lang w:val="en-US" w:eastAsia="zh-CN"/>
        </w:rPr>
        <w:t>6</w:t>
      </w:r>
      <w:r>
        <w:t>-r1</w:t>
      </w:r>
      <w:r>
        <w:rPr>
          <w:rFonts w:hint="eastAsia"/>
          <w:lang w:val="en-US" w:eastAsia="zh-CN"/>
        </w:rPr>
        <w:t>5</w:t>
      </w:r>
      <w:r>
        <w:t xml:space="preserve">  ::= SEQUENCE {</w:t>
      </w:r>
    </w:p>
    <w:p w:rsidR="0058078D" w:rsidRDefault="0058078D" w:rsidP="0058078D">
      <w:pPr>
        <w:pStyle w:val="PL"/>
        <w:shd w:val="clear" w:color="auto" w:fill="E6E6E6"/>
        <w:rPr>
          <w:lang w:val="en-US" w:eastAsia="zh-CN"/>
        </w:rPr>
      </w:pPr>
      <w:r>
        <w:tab/>
        <w:t>v2x-InterFreqInfoList-r1</w:t>
      </w:r>
      <w:r>
        <w:rPr>
          <w:rFonts w:hint="eastAsia"/>
          <w:lang w:val="en-US" w:eastAsia="zh-CN"/>
        </w:rPr>
        <w:t>5</w:t>
      </w:r>
      <w:r>
        <w:tab/>
      </w:r>
      <w:r>
        <w:tab/>
      </w:r>
      <w:r>
        <w:tab/>
        <w:t>SL-InterFreqInfoListV2X-r14</w:t>
      </w:r>
      <w:r>
        <w:tab/>
      </w:r>
      <w:r>
        <w:tab/>
      </w:r>
      <w:r>
        <w:tab/>
        <w:t>OPTIONAL,</w:t>
      </w:r>
      <w:r>
        <w:tab/>
        <w:t>-- Need OR</w:t>
      </w:r>
    </w:p>
    <w:p w:rsidR="0058078D" w:rsidRDefault="0058078D" w:rsidP="0058078D">
      <w:pPr>
        <w:pStyle w:val="PL"/>
        <w:shd w:val="clear" w:color="auto" w:fill="E6E6E6"/>
        <w:rPr>
          <w:lang w:val="en-US" w:eastAsia="zh-CN"/>
        </w:rPr>
      </w:pPr>
      <w:r>
        <w:rPr>
          <w:rFonts w:hint="eastAsia"/>
          <w:lang w:val="en-US" w:eastAsia="zh-CN"/>
        </w:rPr>
        <w:tab/>
      </w:r>
      <w:r>
        <w:t>cbr-pssch-TxConfigList-r1</w:t>
      </w:r>
      <w:r>
        <w:rPr>
          <w:rFonts w:hint="eastAsia"/>
          <w:lang w:val="en-US" w:eastAsia="zh-CN"/>
        </w:rPr>
        <w:t>5</w:t>
      </w:r>
      <w:r>
        <w:rPr>
          <w:rFonts w:hint="eastAsia"/>
          <w:lang w:val="en-US" w:eastAsia="zh-CN"/>
        </w:rPr>
        <w:tab/>
      </w:r>
      <w:r>
        <w:rPr>
          <w:rFonts w:hint="eastAsia"/>
          <w:lang w:val="en-US" w:eastAsia="zh-CN"/>
        </w:rPr>
        <w:tab/>
      </w:r>
      <w:r>
        <w:rPr>
          <w:rFonts w:hint="eastAsia"/>
          <w:lang w:val="en-US" w:eastAsia="zh-CN"/>
        </w:rPr>
        <w:tab/>
      </w:r>
      <w:r>
        <w:t>SL-CBR-PPPP-TxConfigList-</w:t>
      </w:r>
      <w:r>
        <w:rPr>
          <w:rFonts w:hint="eastAsia"/>
          <w:lang w:val="en-US" w:eastAsia="zh-CN"/>
        </w:rPr>
        <w:t>r15</w:t>
      </w:r>
      <w:r>
        <w:rPr>
          <w:rFonts w:hint="eastAsia"/>
          <w:lang w:val="en-US" w:eastAsia="zh-CN"/>
        </w:rPr>
        <w:tab/>
      </w:r>
      <w:r>
        <w:rPr>
          <w:lang w:val="en-US" w:eastAsia="zh-CN"/>
        </w:rPr>
        <w:tab/>
      </w:r>
      <w:r>
        <w:t>OPTIONAL,</w:t>
      </w:r>
      <w:r>
        <w:rPr>
          <w:rFonts w:hint="eastAsia"/>
          <w:lang w:val="en-US" w:eastAsia="zh-CN"/>
        </w:rPr>
        <w:tab/>
      </w:r>
      <w:r>
        <w:t>-- Need OR</w:t>
      </w:r>
    </w:p>
    <w:p w:rsidR="0058078D" w:rsidRDefault="0058078D" w:rsidP="0058078D">
      <w:pPr>
        <w:pStyle w:val="PL"/>
        <w:shd w:val="clear" w:color="auto" w:fill="E6E6E6"/>
        <w:rPr>
          <w:lang w:val="en-US" w:eastAsia="zh-CN"/>
        </w:rPr>
      </w:pPr>
      <w:r>
        <w:rPr>
          <w:rFonts w:cs="Courier New" w:hint="eastAsia"/>
          <w:lang w:val="en-US" w:eastAsia="zh-CN"/>
        </w:rPr>
        <w:tab/>
        <w:t>v2x-PacketDuplicationConfig-r15</w:t>
      </w:r>
      <w:r>
        <w:rPr>
          <w:rFonts w:cs="Courier New" w:hint="eastAsia"/>
          <w:lang w:val="en-US" w:eastAsia="zh-CN"/>
        </w:rPr>
        <w:tab/>
      </w:r>
      <w:r>
        <w:rPr>
          <w:rFonts w:cs="Courier New" w:hint="eastAsia"/>
          <w:lang w:val="en-US" w:eastAsia="zh-CN"/>
        </w:rPr>
        <w:tab/>
        <w:t>SL-V2X-PacketDuplicationConfig-r15</w:t>
      </w:r>
      <w:r>
        <w:rPr>
          <w:rFonts w:hint="eastAsia"/>
          <w:lang w:val="en-US" w:eastAsia="zh-CN"/>
        </w:rPr>
        <w:tab/>
      </w:r>
      <w:r>
        <w:t>OPTIONAL</w:t>
      </w:r>
      <w:r>
        <w:rPr>
          <w:rFonts w:hint="eastAsia"/>
          <w:lang w:val="en-US" w:eastAsia="zh-CN"/>
        </w:rPr>
        <w:t>,</w:t>
      </w:r>
      <w:r>
        <w:tab/>
        <w:t>--</w:t>
      </w:r>
      <w:r>
        <w:rPr>
          <w:rFonts w:hint="eastAsia"/>
          <w:lang w:val="en-US" w:eastAsia="zh-CN"/>
        </w:rPr>
        <w:t xml:space="preserve"> </w:t>
      </w:r>
      <w:r>
        <w:t>Need O</w:t>
      </w:r>
      <w:r>
        <w:rPr>
          <w:rFonts w:hint="eastAsia"/>
          <w:lang w:val="en-US" w:eastAsia="zh-CN"/>
        </w:rPr>
        <w:t>R</w:t>
      </w:r>
    </w:p>
    <w:p w:rsidR="0058078D" w:rsidRDefault="0058078D" w:rsidP="0058078D">
      <w:pPr>
        <w:pStyle w:val="PL"/>
        <w:shd w:val="clear" w:color="auto" w:fill="E6E6E6"/>
        <w:rPr>
          <w:lang w:val="en-US" w:eastAsia="zh-CN"/>
        </w:rPr>
      </w:pPr>
      <w:r>
        <w:rPr>
          <w:rFonts w:hint="eastAsia"/>
          <w:lang w:val="en-US" w:eastAsia="zh-CN"/>
        </w:rPr>
        <w:tab/>
        <w:t>s</w:t>
      </w:r>
      <w:r>
        <w:rPr>
          <w:lang w:val="en-US" w:eastAsia="zh-CN"/>
        </w:rPr>
        <w:t>yncFreqList-r15</w:t>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lang w:val="en-US" w:eastAsia="zh-CN"/>
        </w:rPr>
        <w:t>SL-V2X-SyncFreqList-r15</w:t>
      </w:r>
      <w:r>
        <w:rPr>
          <w:lang w:val="en-US" w:eastAsia="zh-CN"/>
        </w:rPr>
        <w:tab/>
      </w:r>
      <w:r>
        <w:rPr>
          <w:lang w:val="en-US" w:eastAsia="zh-CN"/>
        </w:rPr>
        <w:tab/>
      </w:r>
      <w:r>
        <w:rPr>
          <w:lang w:val="en-US" w:eastAsia="zh-CN"/>
        </w:rPr>
        <w:tab/>
      </w:r>
      <w:r>
        <w:rPr>
          <w:rFonts w:hint="eastAsia"/>
          <w:lang w:val="en-US" w:eastAsia="zh-CN"/>
        </w:rPr>
        <w:tab/>
      </w:r>
      <w:r>
        <w:rPr>
          <w:lang w:val="en-US" w:eastAsia="zh-CN"/>
        </w:rPr>
        <w:t>OPTIONAL,</w:t>
      </w:r>
      <w:r>
        <w:rPr>
          <w:lang w:val="en-US" w:eastAsia="zh-CN"/>
        </w:rPr>
        <w:tab/>
        <w:t>--</w:t>
      </w:r>
      <w:r>
        <w:rPr>
          <w:rFonts w:hint="eastAsia"/>
          <w:lang w:val="en-US" w:eastAsia="zh-CN"/>
        </w:rPr>
        <w:t xml:space="preserve"> </w:t>
      </w:r>
      <w:r>
        <w:rPr>
          <w:lang w:val="en-US" w:eastAsia="zh-CN"/>
        </w:rPr>
        <w:t>Need OR</w:t>
      </w:r>
    </w:p>
    <w:p w:rsidR="0058078D" w:rsidRDefault="0058078D" w:rsidP="0058078D">
      <w:pPr>
        <w:pStyle w:val="PL"/>
        <w:shd w:val="clear" w:color="auto" w:fill="E6E6E6"/>
        <w:rPr>
          <w:rFonts w:cs="Courier New"/>
          <w:lang w:val="en-US" w:eastAsia="zh-CN"/>
        </w:rPr>
      </w:pPr>
      <w:r>
        <w:rPr>
          <w:rFonts w:hint="eastAsia"/>
          <w:lang w:val="en-US" w:eastAsia="zh-CN"/>
        </w:rPr>
        <w:tab/>
        <w:t>slss-TxMultiFreq-r15</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ENUMERATED{true}</w:t>
      </w:r>
      <w:r>
        <w:tab/>
      </w:r>
      <w:r>
        <w:tab/>
      </w:r>
      <w:r>
        <w:rPr>
          <w:rFonts w:hint="eastAsia"/>
          <w:lang w:val="en-US" w:eastAsia="zh-CN"/>
        </w:rPr>
        <w:tab/>
      </w:r>
      <w:r>
        <w:rPr>
          <w:rFonts w:hint="eastAsia"/>
          <w:lang w:val="en-US" w:eastAsia="zh-CN"/>
        </w:rPr>
        <w:tab/>
      </w:r>
      <w:r>
        <w:rPr>
          <w:rFonts w:hint="eastAsia"/>
          <w:lang w:val="en-US" w:eastAsia="zh-CN"/>
        </w:rPr>
        <w:tab/>
      </w:r>
      <w:r>
        <w:t>OPTIONAL</w:t>
      </w:r>
      <w:r>
        <w:rPr>
          <w:rFonts w:hint="eastAsia"/>
          <w:lang w:val="en-US" w:eastAsia="zh-CN"/>
        </w:rPr>
        <w:t>,</w:t>
      </w:r>
      <w:r>
        <w:rPr>
          <w:rFonts w:hint="eastAsia"/>
          <w:lang w:val="en-US" w:eastAsia="zh-CN"/>
        </w:rPr>
        <w:tab/>
      </w:r>
      <w:r>
        <w:t>--</w:t>
      </w:r>
      <w:r>
        <w:rPr>
          <w:rFonts w:hint="eastAsia"/>
          <w:lang w:val="en-US" w:eastAsia="zh-CN"/>
        </w:rPr>
        <w:t xml:space="preserve"> </w:t>
      </w:r>
      <w:r>
        <w:t>Need OR</w:t>
      </w:r>
    </w:p>
    <w:p w:rsidR="0058078D" w:rsidRDefault="0058078D" w:rsidP="0058078D">
      <w:pPr>
        <w:pStyle w:val="PL"/>
        <w:shd w:val="clear" w:color="auto" w:fill="E6E6E6"/>
        <w:rPr>
          <w:ins w:id="30" w:author="OPPO" w:date="2018-07-30T09:46:00Z"/>
          <w:rFonts w:eastAsia="宋体" w:cs="Courier New"/>
          <w:lang w:eastAsia="zh-CN"/>
        </w:rPr>
      </w:pPr>
      <w:r>
        <w:rPr>
          <w:rFonts w:cs="Courier New" w:hint="eastAsia"/>
          <w:lang w:val="en-US" w:eastAsia="zh-CN"/>
        </w:rPr>
        <w:tab/>
        <w:t>v</w:t>
      </w:r>
      <w:r>
        <w:rPr>
          <w:rFonts w:cs="Courier New"/>
        </w:rPr>
        <w:t>2</w:t>
      </w:r>
      <w:r>
        <w:rPr>
          <w:rFonts w:cs="Courier New" w:hint="eastAsia"/>
          <w:lang w:val="en-US" w:eastAsia="zh-CN"/>
        </w:rPr>
        <w:t>x</w:t>
      </w:r>
      <w:r>
        <w:rPr>
          <w:rFonts w:cs="Courier New"/>
        </w:rPr>
        <w:t>-FreqSelectionConfig</w:t>
      </w:r>
      <w:r>
        <w:rPr>
          <w:rFonts w:cs="Courier New" w:hint="eastAsia"/>
          <w:lang w:val="en-US" w:eastAsia="zh-CN"/>
        </w:rPr>
        <w:t>List</w:t>
      </w:r>
      <w:r>
        <w:rPr>
          <w:rFonts w:cs="Courier New"/>
        </w:rPr>
        <w:t>-r15</w:t>
      </w:r>
      <w:r>
        <w:rPr>
          <w:rFonts w:cs="Courier New"/>
        </w:rPr>
        <w:tab/>
      </w:r>
      <w:r>
        <w:rPr>
          <w:rFonts w:cs="Courier New" w:hint="eastAsia"/>
          <w:lang w:val="en-US" w:eastAsia="zh-CN"/>
        </w:rPr>
        <w:tab/>
      </w:r>
      <w:r>
        <w:rPr>
          <w:rFonts w:cs="Courier New"/>
        </w:rPr>
        <w:t>SL-V2X-FreqSelectionConfigList-r15</w:t>
      </w:r>
      <w:r>
        <w:rPr>
          <w:rFonts w:cs="Courier New"/>
        </w:rPr>
        <w:tab/>
        <w:t>OPTIONAL</w:t>
      </w:r>
      <w:r w:rsidR="0059148F">
        <w:rPr>
          <w:rFonts w:eastAsia="宋体" w:cs="Courier New" w:hint="eastAsia"/>
          <w:lang w:eastAsia="zh-CN"/>
        </w:rPr>
        <w:t>,</w:t>
      </w:r>
      <w:r>
        <w:rPr>
          <w:rFonts w:cs="Courier New"/>
        </w:rPr>
        <w:tab/>
        <w:t>--</w:t>
      </w:r>
      <w:r>
        <w:rPr>
          <w:rFonts w:cs="Courier New" w:hint="eastAsia"/>
          <w:lang w:val="en-US" w:eastAsia="zh-CN"/>
        </w:rPr>
        <w:t xml:space="preserve"> </w:t>
      </w:r>
      <w:r>
        <w:rPr>
          <w:rFonts w:cs="Courier New"/>
        </w:rPr>
        <w:t>Need OR</w:t>
      </w:r>
    </w:p>
    <w:p w:rsidR="00BD0794" w:rsidRDefault="00BD0794" w:rsidP="00BD0794">
      <w:pPr>
        <w:pStyle w:val="PL"/>
        <w:shd w:val="clear" w:color="auto" w:fill="E6E6E6"/>
        <w:rPr>
          <w:ins w:id="31" w:author="OPPO" w:date="2018-07-30T09:46:00Z"/>
        </w:rPr>
      </w:pPr>
      <w:ins w:id="32" w:author="OPPO" w:date="2018-07-30T11:21:00Z">
        <w:r>
          <w:rPr>
            <w:rFonts w:eastAsia="宋体" w:hint="eastAsia"/>
            <w:lang w:eastAsia="zh-CN"/>
          </w:rPr>
          <w:tab/>
        </w:r>
      </w:ins>
      <w:ins w:id="33" w:author="OPPO" w:date="2018-07-30T09:46:00Z">
        <w:r>
          <w:t>threshS-RSSI-CBR-r14</w:t>
        </w:r>
        <w:r>
          <w:tab/>
        </w:r>
        <w:r>
          <w:tab/>
        </w:r>
        <w:r>
          <w:tab/>
        </w:r>
        <w:r>
          <w:tab/>
          <w:t>INTEGER (0..45)</w:t>
        </w:r>
        <w:r>
          <w:tab/>
        </w:r>
        <w:r>
          <w:tab/>
        </w:r>
        <w:r>
          <w:tab/>
        </w:r>
        <w:r>
          <w:tab/>
        </w:r>
      </w:ins>
      <w:ins w:id="34" w:author="OPPO" w:date="2018-07-30T11:21:00Z">
        <w:r>
          <w:rPr>
            <w:rFonts w:eastAsia="宋体" w:hint="eastAsia"/>
            <w:lang w:eastAsia="zh-CN"/>
          </w:rPr>
          <w:tab/>
        </w:r>
        <w:r>
          <w:rPr>
            <w:rFonts w:eastAsia="宋体" w:hint="eastAsia"/>
            <w:lang w:eastAsia="zh-CN"/>
          </w:rPr>
          <w:tab/>
        </w:r>
      </w:ins>
      <w:ins w:id="35" w:author="OPPO" w:date="2018-07-30T09:46:00Z">
        <w:r>
          <w:t>OPTIONAL,</w:t>
        </w:r>
        <w:r>
          <w:tab/>
          <w:t>-- Need OR</w:t>
        </w:r>
      </w:ins>
    </w:p>
    <w:p w:rsidR="00BD0794" w:rsidRPr="00BD0794" w:rsidRDefault="00BD0794" w:rsidP="0058078D">
      <w:pPr>
        <w:pStyle w:val="PL"/>
        <w:shd w:val="clear" w:color="auto" w:fill="E6E6E6"/>
        <w:rPr>
          <w:rFonts w:eastAsia="宋体" w:cs="Courier New"/>
          <w:lang w:eastAsia="zh-CN"/>
          <w:rPrChange w:id="36" w:author="OPPO" w:date="2018-07-30T09:46:00Z">
            <w:rPr>
              <w:rFonts w:cs="Courier New"/>
              <w:lang w:val="en-US" w:eastAsia="zh-CN"/>
            </w:rPr>
          </w:rPrChange>
        </w:rPr>
      </w:pPr>
    </w:p>
    <w:p w:rsidR="0058078D" w:rsidRDefault="0058078D" w:rsidP="0058078D">
      <w:pPr>
        <w:pStyle w:val="PL"/>
        <w:shd w:val="clear" w:color="auto" w:fill="E6E6E6"/>
        <w:rPr>
          <w:lang w:val="en-US" w:eastAsia="zh-CN"/>
        </w:rPr>
      </w:pPr>
      <w:r>
        <w:tab/>
        <w:t>...</w:t>
      </w:r>
    </w:p>
    <w:p w:rsidR="0058078D" w:rsidRDefault="0058078D" w:rsidP="0058078D">
      <w:pPr>
        <w:pStyle w:val="PL"/>
        <w:shd w:val="clear" w:color="auto" w:fill="E6E6E6"/>
        <w:rPr>
          <w:lang w:val="en-US" w:eastAsia="zh-CN"/>
        </w:rPr>
      </w:pPr>
      <w:r>
        <w:rPr>
          <w:rFonts w:hint="eastAsia"/>
          <w:lang w:val="en-US" w:eastAsia="zh-CN"/>
        </w:rPr>
        <w:t>}</w:t>
      </w:r>
    </w:p>
    <w:p w:rsidR="0058078D" w:rsidRDefault="0058078D" w:rsidP="0058078D">
      <w:pPr>
        <w:pStyle w:val="PL"/>
        <w:shd w:val="clear" w:color="auto" w:fill="E6E6E6"/>
        <w:rPr>
          <w:lang w:val="en-US" w:eastAsia="zh-CN"/>
        </w:rPr>
      </w:pPr>
    </w:p>
    <w:p w:rsidR="0058078D" w:rsidRDefault="0058078D" w:rsidP="0058078D">
      <w:pPr>
        <w:pStyle w:val="PL"/>
        <w:shd w:val="clear" w:color="auto" w:fill="E6E6E6"/>
      </w:pPr>
      <w:r>
        <w:t>-- ASN1STOP</w:t>
      </w:r>
    </w:p>
    <w:p w:rsidR="0058078D" w:rsidRDefault="0058078D" w:rsidP="0058078D">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8078D" w:rsidTr="00FF3BCA">
        <w:trPr>
          <w:cantSplit/>
          <w:tblHeader/>
        </w:trPr>
        <w:tc>
          <w:tcPr>
            <w:tcW w:w="9639" w:type="dxa"/>
          </w:tcPr>
          <w:p w:rsidR="0058078D" w:rsidRDefault="0058078D" w:rsidP="001167F9">
            <w:pPr>
              <w:pStyle w:val="TAH"/>
              <w:rPr>
                <w:lang w:eastAsia="en-GB"/>
              </w:rPr>
            </w:pPr>
            <w:r>
              <w:rPr>
                <w:i/>
                <w:lang w:val="en-US" w:eastAsia="en-GB"/>
              </w:rPr>
              <w:t>SystemInformationBlockType</w:t>
            </w:r>
            <w:r>
              <w:rPr>
                <w:i/>
                <w:lang w:val="en-US" w:eastAsia="zh-CN"/>
              </w:rPr>
              <w:t>2</w:t>
            </w:r>
            <w:r w:rsidR="001167F9">
              <w:rPr>
                <w:rFonts w:eastAsia="宋体" w:hint="eastAsia"/>
                <w:i/>
                <w:lang w:val="en-US" w:eastAsia="zh-CN"/>
              </w:rPr>
              <w:t>6</w:t>
            </w:r>
            <w:r>
              <w:rPr>
                <w:i/>
                <w:lang w:val="en-US" w:eastAsia="en-GB"/>
              </w:rPr>
              <w:t xml:space="preserve"> </w:t>
            </w:r>
            <w:r>
              <w:rPr>
                <w:iCs/>
                <w:lang w:val="en-US" w:eastAsia="en-GB"/>
              </w:rPr>
              <w:t>field descriptions</w:t>
            </w:r>
          </w:p>
        </w:tc>
      </w:tr>
      <w:tr w:rsidR="0058078D" w:rsidTr="00FF3BCA">
        <w:trPr>
          <w:cantSplit/>
        </w:trPr>
        <w:tc>
          <w:tcPr>
            <w:tcW w:w="9639" w:type="dxa"/>
          </w:tcPr>
          <w:p w:rsidR="0058078D" w:rsidRPr="00701D09" w:rsidRDefault="0058078D" w:rsidP="00FF3BCA">
            <w:pPr>
              <w:pStyle w:val="TAL"/>
              <w:rPr>
                <w:rFonts w:cs="Arial"/>
                <w:b/>
                <w:i/>
                <w:szCs w:val="18"/>
                <w:lang w:eastAsia="zh-CN"/>
              </w:rPr>
            </w:pPr>
            <w:r w:rsidRPr="00701D09">
              <w:rPr>
                <w:rFonts w:cs="Arial"/>
                <w:b/>
                <w:i/>
                <w:szCs w:val="18"/>
              </w:rPr>
              <w:t>cbr-pssch-TxConfigList</w:t>
            </w:r>
            <w:r w:rsidRPr="00701D09">
              <w:rPr>
                <w:rFonts w:cs="Arial"/>
                <w:b/>
                <w:i/>
                <w:szCs w:val="18"/>
                <w:lang w:eastAsia="zh-CN"/>
              </w:rPr>
              <w:t xml:space="preserve"> </w:t>
            </w:r>
          </w:p>
          <w:p w:rsidR="0058078D" w:rsidRPr="00DD0D8A" w:rsidRDefault="0058078D">
            <w:pPr>
              <w:pStyle w:val="42"/>
              <w:keepNext/>
              <w:keepLines/>
              <w:spacing w:after="0"/>
              <w:ind w:left="0" w:firstLine="0"/>
              <w:rPr>
                <w:rFonts w:eastAsia="宋体"/>
                <w:b/>
                <w:i/>
                <w:lang w:eastAsia="zh-CN"/>
                <w:rPrChange w:id="37" w:author="OPPO" w:date="2018-08-13T09:03:00Z">
                  <w:rPr>
                    <w:b/>
                    <w:i/>
                    <w:lang w:eastAsia="zh-CN"/>
                  </w:rPr>
                </w:rPrChange>
              </w:rPr>
              <w:pPrChange w:id="38" w:author="OPPO" w:date="2018-08-13T09:05:00Z">
                <w:pPr>
                  <w:pStyle w:val="TAL"/>
                  <w:jc w:val="center"/>
                </w:pPr>
              </w:pPrChange>
            </w:pPr>
            <w:r w:rsidRPr="00701D09">
              <w:rPr>
                <w:rFonts w:ascii="Arial" w:hAnsi="Arial" w:cs="Arial"/>
                <w:bCs/>
                <w:kern w:val="2"/>
                <w:sz w:val="18"/>
                <w:szCs w:val="18"/>
                <w:lang w:eastAsia="zh-CN"/>
                <w:rPrChange w:id="39" w:author="OPPO" w:date="2018-07-30T14:06:00Z">
                  <w:rPr>
                    <w:bCs/>
                    <w:kern w:val="2"/>
                    <w:lang w:eastAsia="zh-CN"/>
                  </w:rPr>
                </w:rPrChange>
              </w:rPr>
              <w:t xml:space="preserve">Indicates the mapping between PPPPs, CBR ranges by using indexes of the entry in </w:t>
            </w:r>
            <w:r w:rsidRPr="00701D09">
              <w:rPr>
                <w:rFonts w:ascii="Arial" w:hAnsi="Arial" w:cs="Arial"/>
                <w:bCs/>
                <w:i/>
                <w:kern w:val="2"/>
                <w:sz w:val="18"/>
                <w:szCs w:val="18"/>
                <w:lang w:eastAsia="zh-CN"/>
                <w:rPrChange w:id="40" w:author="OPPO" w:date="2018-07-30T14:06:00Z">
                  <w:rPr>
                    <w:bCs/>
                    <w:i/>
                    <w:kern w:val="2"/>
                    <w:lang w:eastAsia="zh-CN"/>
                  </w:rPr>
                </w:rPrChange>
              </w:rPr>
              <w:t xml:space="preserve">cbr-RangeCommonConfigList </w:t>
            </w:r>
            <w:r w:rsidRPr="00701D09">
              <w:rPr>
                <w:rFonts w:ascii="Arial" w:hAnsi="Arial" w:cs="Arial"/>
                <w:bCs/>
                <w:kern w:val="2"/>
                <w:sz w:val="18"/>
                <w:szCs w:val="18"/>
                <w:lang w:eastAsia="zh-CN"/>
                <w:rPrChange w:id="41" w:author="OPPO" w:date="2018-07-30T14:06:00Z">
                  <w:rPr>
                    <w:bCs/>
                    <w:kern w:val="2"/>
                    <w:lang w:eastAsia="zh-CN"/>
                  </w:rPr>
                </w:rPrChange>
              </w:rPr>
              <w:t xml:space="preserve">included in SIB21, and PSSCH transmission parameters and CR limit by using indexes of the entry in </w:t>
            </w:r>
            <w:r w:rsidRPr="00701D09">
              <w:rPr>
                <w:rFonts w:ascii="Arial" w:hAnsi="Arial" w:cs="Arial"/>
                <w:bCs/>
                <w:i/>
                <w:kern w:val="2"/>
                <w:sz w:val="18"/>
                <w:szCs w:val="18"/>
                <w:lang w:eastAsia="zh-CN"/>
                <w:rPrChange w:id="42" w:author="OPPO" w:date="2018-07-30T14:06:00Z">
                  <w:rPr>
                    <w:bCs/>
                    <w:i/>
                    <w:kern w:val="2"/>
                    <w:lang w:eastAsia="zh-CN"/>
                  </w:rPr>
                </w:rPrChange>
              </w:rPr>
              <w:t xml:space="preserve">sl-CBR-PSSCH-TxConfigList </w:t>
            </w:r>
            <w:r w:rsidRPr="00701D09">
              <w:rPr>
                <w:rFonts w:ascii="Arial" w:hAnsi="Arial" w:cs="Arial"/>
                <w:bCs/>
                <w:kern w:val="2"/>
                <w:sz w:val="18"/>
                <w:szCs w:val="18"/>
                <w:lang w:eastAsia="zh-CN"/>
                <w:rPrChange w:id="43" w:author="OPPO" w:date="2018-07-30T14:06:00Z">
                  <w:rPr>
                    <w:bCs/>
                    <w:kern w:val="2"/>
                    <w:lang w:eastAsia="zh-CN"/>
                  </w:rPr>
                </w:rPrChange>
              </w:rPr>
              <w:t xml:space="preserve">included in SIB21. The configurations in this field apply to all the resource pools </w:t>
            </w:r>
            <w:del w:id="44" w:author="OPPO" w:date="2018-07-25T15:28:00Z">
              <w:r w:rsidRPr="00701D09" w:rsidDel="0059148F">
                <w:rPr>
                  <w:rFonts w:ascii="Arial" w:hAnsi="Arial" w:cs="Arial"/>
                  <w:bCs/>
                  <w:kern w:val="2"/>
                  <w:sz w:val="18"/>
                  <w:szCs w:val="18"/>
                  <w:lang w:eastAsia="zh-CN"/>
                  <w:rPrChange w:id="45" w:author="OPPO" w:date="2018-07-30T14:06:00Z">
                    <w:rPr>
                      <w:bCs/>
                      <w:kern w:val="2"/>
                      <w:lang w:eastAsia="zh-CN"/>
                    </w:rPr>
                  </w:rPrChange>
                </w:rPr>
                <w:delText xml:space="preserve">on all the carrier frequencies </w:delText>
              </w:r>
            </w:del>
            <w:r w:rsidRPr="00701D09">
              <w:rPr>
                <w:rFonts w:ascii="Arial" w:hAnsi="Arial" w:cs="Arial"/>
                <w:bCs/>
                <w:kern w:val="2"/>
                <w:sz w:val="18"/>
                <w:szCs w:val="18"/>
                <w:lang w:eastAsia="zh-CN"/>
                <w:rPrChange w:id="46" w:author="OPPO" w:date="2018-07-30T14:06:00Z">
                  <w:rPr>
                    <w:bCs/>
                    <w:kern w:val="2"/>
                    <w:lang w:eastAsia="zh-CN"/>
                  </w:rPr>
                </w:rPrChange>
              </w:rPr>
              <w:t>included in SIB2</w:t>
            </w:r>
            <w:r w:rsidR="001167F9">
              <w:rPr>
                <w:rFonts w:ascii="Arial" w:eastAsia="宋体" w:hAnsi="Arial" w:cs="Arial" w:hint="eastAsia"/>
                <w:bCs/>
                <w:kern w:val="2"/>
                <w:sz w:val="18"/>
                <w:szCs w:val="18"/>
                <w:lang w:eastAsia="zh-CN"/>
              </w:rPr>
              <w:t>6</w:t>
            </w:r>
            <w:r w:rsidRPr="00701D09">
              <w:rPr>
                <w:rFonts w:ascii="Arial" w:hAnsi="Arial" w:cs="Arial"/>
                <w:bCs/>
                <w:kern w:val="2"/>
                <w:sz w:val="18"/>
                <w:szCs w:val="18"/>
                <w:lang w:eastAsia="zh-CN"/>
                <w:rPrChange w:id="47" w:author="OPPO" w:date="2018-07-30T14:06:00Z">
                  <w:rPr>
                    <w:bCs/>
                    <w:kern w:val="2"/>
                    <w:lang w:eastAsia="zh-CN"/>
                  </w:rPr>
                </w:rPrChange>
              </w:rPr>
              <w:t xml:space="preserve"> for V2X sidelink communication transmission.</w:t>
            </w:r>
            <w:r>
              <w:rPr>
                <w:rFonts w:hint="eastAsia"/>
                <w:bCs/>
                <w:kern w:val="2"/>
                <w:lang w:eastAsia="zh-CN"/>
              </w:rPr>
              <w:t xml:space="preserve"> </w:t>
            </w:r>
            <w:ins w:id="48" w:author="OPPO" w:date="2018-08-13T09:03:00Z">
              <w:r w:rsidR="00DD0D8A" w:rsidRPr="00DD0D8A">
                <w:rPr>
                  <w:rFonts w:ascii="Arial" w:hAnsi="Arial" w:cs="Arial"/>
                  <w:bCs/>
                  <w:kern w:val="2"/>
                  <w:sz w:val="18"/>
                  <w:szCs w:val="18"/>
                  <w:lang w:eastAsia="zh-CN"/>
                  <w:rPrChange w:id="49" w:author="OPPO" w:date="2018-08-13T09:04:00Z">
                    <w:rPr>
                      <w:rFonts w:eastAsia="宋体"/>
                      <w:bCs/>
                      <w:kern w:val="2"/>
                      <w:lang w:eastAsia="zh-CN"/>
                    </w:rPr>
                  </w:rPrChange>
                </w:rPr>
                <w:t xml:space="preserve">The </w:t>
              </w:r>
              <w:r w:rsidR="00DD0D8A" w:rsidRPr="00DD0D8A">
                <w:rPr>
                  <w:rFonts w:ascii="Arial" w:hAnsi="Arial" w:cs="Arial"/>
                  <w:bCs/>
                  <w:i/>
                  <w:kern w:val="2"/>
                  <w:sz w:val="18"/>
                  <w:szCs w:val="18"/>
                  <w:lang w:eastAsia="zh-CN"/>
                  <w:rPrChange w:id="50" w:author="OPPO" w:date="2018-08-13T09:04:00Z">
                    <w:rPr>
                      <w:rFonts w:eastAsia="宋体"/>
                      <w:bCs/>
                      <w:kern w:val="2"/>
                      <w:lang w:eastAsia="zh-CN"/>
                    </w:rPr>
                  </w:rPrChange>
                </w:rPr>
                <w:t>mcs-PSSCH-RangeList</w:t>
              </w:r>
            </w:ins>
            <w:ins w:id="51" w:author="OPPO" w:date="2018-08-13T09:04:00Z">
              <w:r w:rsidR="00DD0D8A" w:rsidRPr="00DD0D8A">
                <w:rPr>
                  <w:rFonts w:ascii="Arial" w:hAnsi="Arial" w:cs="Arial" w:hint="eastAsia"/>
                  <w:bCs/>
                  <w:kern w:val="2"/>
                  <w:sz w:val="18"/>
                  <w:szCs w:val="18"/>
                  <w:lang w:eastAsia="zh-CN"/>
                </w:rPr>
                <w:t xml:space="preserve"> in the configuration appl</w:t>
              </w:r>
            </w:ins>
            <w:ins w:id="52" w:author="OPPO" w:date="2018-08-13T09:05:00Z">
              <w:r w:rsidR="00DD0D8A">
                <w:rPr>
                  <w:rFonts w:ascii="Arial" w:eastAsia="宋体" w:hAnsi="Arial" w:cs="Arial" w:hint="eastAsia"/>
                  <w:bCs/>
                  <w:kern w:val="2"/>
                  <w:sz w:val="18"/>
                  <w:szCs w:val="18"/>
                  <w:lang w:eastAsia="zh-CN"/>
                </w:rPr>
                <w:t>ies</w:t>
              </w:r>
            </w:ins>
            <w:ins w:id="53" w:author="OPPO" w:date="2018-08-13T09:04:00Z">
              <w:r w:rsidR="00DD0D8A" w:rsidRPr="00DD0D8A">
                <w:rPr>
                  <w:rFonts w:ascii="Arial" w:hAnsi="Arial" w:cs="Arial"/>
                  <w:bCs/>
                  <w:kern w:val="2"/>
                  <w:sz w:val="18"/>
                  <w:szCs w:val="18"/>
                  <w:lang w:eastAsia="zh-CN"/>
                  <w:rPrChange w:id="54" w:author="OPPO" w:date="2018-08-13T09:04:00Z">
                    <w:rPr>
                      <w:rFonts w:eastAsia="宋体"/>
                      <w:bCs/>
                      <w:kern w:val="2"/>
                      <w:lang w:eastAsia="zh-CN"/>
                    </w:rPr>
                  </w:rPrChange>
                </w:rPr>
                <w:t xml:space="preserve"> to all the carrier frequencies included in SIB26 for V2X sidelink communication transmission.</w:t>
              </w:r>
            </w:ins>
          </w:p>
        </w:tc>
      </w:tr>
      <w:tr w:rsidR="0058078D" w:rsidTr="00FF3BCA">
        <w:trPr>
          <w:cantSplit/>
        </w:trPr>
        <w:tc>
          <w:tcPr>
            <w:tcW w:w="9639" w:type="dxa"/>
          </w:tcPr>
          <w:p w:rsidR="0058078D" w:rsidRDefault="0058078D" w:rsidP="00FF3BCA">
            <w:pPr>
              <w:pStyle w:val="TAL"/>
              <w:rPr>
                <w:b/>
                <w:i/>
              </w:rPr>
            </w:pPr>
            <w:r>
              <w:rPr>
                <w:b/>
                <w:i/>
              </w:rPr>
              <w:t>slss</w:t>
            </w:r>
            <w:r>
              <w:rPr>
                <w:rFonts w:hint="eastAsia"/>
                <w:b/>
                <w:i/>
              </w:rPr>
              <w:t>-TxMultiFreq</w:t>
            </w:r>
          </w:p>
          <w:p w:rsidR="0058078D" w:rsidRDefault="0058078D" w:rsidP="00FF3BCA">
            <w:pPr>
              <w:pStyle w:val="TAL"/>
              <w:rPr>
                <w:b/>
                <w:i/>
              </w:rPr>
            </w:pPr>
            <w:r>
              <w:rPr>
                <w:rFonts w:hint="eastAsia"/>
                <w:bCs/>
                <w:lang w:val="en-US" w:eastAsia="zh-CN"/>
              </w:rPr>
              <w:t xml:space="preserve">Value TRUE indicates the UE transmits SLSS on multiple carrier frequencies for V2X sidelink communication. If this field is absent, the UE transmits SLSS </w:t>
            </w:r>
            <w:r>
              <w:rPr>
                <w:bCs/>
                <w:lang w:val="en-US" w:eastAsia="zh-CN"/>
              </w:rPr>
              <w:t xml:space="preserve">only </w:t>
            </w:r>
            <w:r>
              <w:rPr>
                <w:rFonts w:hint="eastAsia"/>
                <w:bCs/>
                <w:lang w:val="en-US" w:eastAsia="zh-CN"/>
              </w:rPr>
              <w:t>on the synchronisation carrier frequency.</w:t>
            </w:r>
          </w:p>
        </w:tc>
      </w:tr>
      <w:tr w:rsidR="0058078D" w:rsidTr="00FF3BCA">
        <w:trPr>
          <w:cantSplit/>
        </w:trPr>
        <w:tc>
          <w:tcPr>
            <w:tcW w:w="9639" w:type="dxa"/>
          </w:tcPr>
          <w:p w:rsidR="0058078D" w:rsidRDefault="0058078D" w:rsidP="00FF3BCA">
            <w:pPr>
              <w:pStyle w:val="TAL"/>
              <w:rPr>
                <w:b/>
                <w:i/>
              </w:rPr>
            </w:pPr>
            <w:r>
              <w:rPr>
                <w:rFonts w:hint="eastAsia"/>
                <w:b/>
                <w:i/>
              </w:rPr>
              <w:t>s</w:t>
            </w:r>
            <w:r>
              <w:rPr>
                <w:b/>
                <w:i/>
              </w:rPr>
              <w:t>yncFreqList</w:t>
            </w:r>
          </w:p>
          <w:p w:rsidR="0058078D" w:rsidRDefault="0058078D" w:rsidP="00FF3BCA">
            <w:pPr>
              <w:pStyle w:val="TAL"/>
              <w:rPr>
                <w:b/>
                <w:i/>
              </w:rPr>
            </w:pPr>
            <w:r>
              <w:rPr>
                <w:rFonts w:cs="Courier New"/>
                <w:lang w:eastAsia="zh-CN"/>
              </w:rPr>
              <w:t>Indicates a list of candidate carrier frequencies that can be used for the synchronisation of V2X sidelink communication.</w:t>
            </w:r>
          </w:p>
        </w:tc>
      </w:tr>
      <w:tr w:rsidR="0058078D" w:rsidTr="00FF3BCA">
        <w:trPr>
          <w:cantSplit/>
        </w:trPr>
        <w:tc>
          <w:tcPr>
            <w:tcW w:w="9639" w:type="dxa"/>
          </w:tcPr>
          <w:p w:rsidR="0058078D" w:rsidRDefault="0058078D" w:rsidP="00FF3BCA">
            <w:pPr>
              <w:pStyle w:val="TAL"/>
              <w:rPr>
                <w:b/>
                <w:i/>
                <w:lang w:eastAsia="zh-CN"/>
              </w:rPr>
            </w:pPr>
            <w:r>
              <w:rPr>
                <w:b/>
                <w:i/>
                <w:lang w:eastAsia="zh-CN"/>
              </w:rPr>
              <w:t>v</w:t>
            </w:r>
            <w:r>
              <w:rPr>
                <w:rFonts w:hint="eastAsia"/>
                <w:b/>
                <w:i/>
                <w:lang w:eastAsia="zh-CN"/>
              </w:rPr>
              <w:t>2x</w:t>
            </w:r>
            <w:r>
              <w:rPr>
                <w:b/>
                <w:i/>
                <w:lang w:eastAsia="zh-CN"/>
              </w:rPr>
              <w:t>-FreqSelectionConfig</w:t>
            </w:r>
            <w:r>
              <w:rPr>
                <w:rFonts w:hint="eastAsia"/>
                <w:b/>
                <w:i/>
                <w:lang w:eastAsia="zh-CN"/>
              </w:rPr>
              <w:t>List</w:t>
            </w:r>
          </w:p>
          <w:p w:rsidR="0058078D" w:rsidRDefault="0058078D" w:rsidP="00FF3BCA">
            <w:pPr>
              <w:pStyle w:val="TAL"/>
              <w:rPr>
                <w:b/>
                <w:i/>
              </w:rPr>
            </w:pPr>
            <w:r>
              <w:rPr>
                <w:lang w:eastAsia="zh-CN"/>
              </w:rPr>
              <w:t>Indicates the configuration information for the carrier selection for V2X sidelink communication</w:t>
            </w:r>
            <w:r>
              <w:rPr>
                <w:rFonts w:hint="eastAsia"/>
                <w:lang w:eastAsia="zh-CN"/>
              </w:rPr>
              <w:t xml:space="preserve"> </w:t>
            </w:r>
            <w:r>
              <w:rPr>
                <w:lang w:eastAsia="zh-CN"/>
              </w:rPr>
              <w:t>transmission</w:t>
            </w:r>
            <w:r>
              <w:rPr>
                <w:rFonts w:hint="eastAsia"/>
                <w:lang w:eastAsia="zh-CN"/>
              </w:rPr>
              <w:t xml:space="preserve"> on the carrier frequency where the field is broadcast</w:t>
            </w:r>
            <w:r>
              <w:rPr>
                <w:lang w:eastAsia="ja-JP"/>
              </w:rPr>
              <w:t>.</w:t>
            </w:r>
          </w:p>
        </w:tc>
      </w:tr>
      <w:tr w:rsidR="0058078D" w:rsidTr="00FF3BCA">
        <w:trPr>
          <w:cantSplit/>
        </w:trPr>
        <w:tc>
          <w:tcPr>
            <w:tcW w:w="9639" w:type="dxa"/>
          </w:tcPr>
          <w:p w:rsidR="0058078D" w:rsidRDefault="0058078D" w:rsidP="00FF3BCA">
            <w:pPr>
              <w:pStyle w:val="TAL"/>
              <w:rPr>
                <w:rFonts w:cs="Courier New"/>
                <w:b/>
                <w:i/>
                <w:lang w:eastAsia="zh-CN"/>
              </w:rPr>
            </w:pPr>
            <w:r>
              <w:rPr>
                <w:rFonts w:cs="Courier New"/>
                <w:b/>
                <w:i/>
                <w:lang w:eastAsia="zh-CN"/>
              </w:rPr>
              <w:t>v</w:t>
            </w:r>
            <w:r>
              <w:rPr>
                <w:rFonts w:cs="Courier New" w:hint="eastAsia"/>
                <w:b/>
                <w:i/>
                <w:lang w:eastAsia="zh-CN"/>
              </w:rPr>
              <w:t>2x-PacketDuplicationConfig</w:t>
            </w:r>
          </w:p>
          <w:p w:rsidR="0058078D" w:rsidRDefault="0058078D" w:rsidP="00FF3BCA">
            <w:pPr>
              <w:pStyle w:val="TAL"/>
              <w:rPr>
                <w:lang w:eastAsia="zh-CN"/>
              </w:rPr>
            </w:pPr>
            <w:r>
              <w:rPr>
                <w:rFonts w:cs="Courier New" w:hint="eastAsia"/>
                <w:lang w:eastAsia="zh-CN"/>
              </w:rPr>
              <w:t xml:space="preserve">Indicates the configuration information for sidelink packet duplication for V2X sidelink communication. </w:t>
            </w:r>
          </w:p>
        </w:tc>
      </w:tr>
      <w:tr w:rsidR="0058078D" w:rsidTr="00FF3BCA">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FF3BCA">
            <w:pPr>
              <w:pStyle w:val="TAL"/>
              <w:rPr>
                <w:b/>
                <w:bCs/>
                <w:i/>
                <w:lang w:val="en-US" w:eastAsia="en-GB"/>
              </w:rPr>
            </w:pPr>
            <w:r>
              <w:rPr>
                <w:b/>
                <w:bCs/>
                <w:i/>
                <w:lang w:val="en-US" w:eastAsia="en-GB"/>
              </w:rPr>
              <w:t>v2x-InterFreqInfoList</w:t>
            </w:r>
          </w:p>
          <w:p w:rsidR="0058078D" w:rsidRDefault="0058078D" w:rsidP="00FF3BCA">
            <w:pPr>
              <w:pStyle w:val="TAL"/>
              <w:rPr>
                <w:i/>
                <w:color w:val="0000FF"/>
                <w:lang w:eastAsia="zh-CN"/>
              </w:rPr>
            </w:pPr>
            <w:r>
              <w:rPr>
                <w:rFonts w:hint="eastAsia"/>
                <w:lang w:eastAsia="zh-CN"/>
              </w:rPr>
              <w:t xml:space="preserve">If </w:t>
            </w:r>
            <w:r>
              <w:rPr>
                <w:lang w:eastAsia="zh-CN"/>
              </w:rPr>
              <w:t xml:space="preserve">this field includes </w:t>
            </w:r>
            <w:r>
              <w:rPr>
                <w:rFonts w:hint="eastAsia"/>
                <w:lang w:eastAsia="zh-CN"/>
              </w:rPr>
              <w:t xml:space="preserve">a carrier </w:t>
            </w:r>
            <w:r>
              <w:rPr>
                <w:lang w:eastAsia="zh-CN"/>
              </w:rPr>
              <w:t>frequency</w:t>
            </w:r>
            <w:r>
              <w:rPr>
                <w:rFonts w:hint="eastAsia"/>
                <w:lang w:eastAsia="zh-CN"/>
              </w:rPr>
              <w:t xml:space="preserve"> </w:t>
            </w:r>
            <w:r>
              <w:rPr>
                <w:lang w:eastAsia="zh-CN"/>
              </w:rPr>
              <w:t>which is included in SIB21 and some configuration(s) for that carrier are already included in SIB21, the corresponding configuration(s) for that carrier frequency are not included in this field.</w:t>
            </w:r>
          </w:p>
        </w:tc>
      </w:tr>
      <w:tr w:rsidR="00BD0794" w:rsidTr="00FF3BCA">
        <w:trPr>
          <w:cantSplit/>
          <w:ins w:id="55" w:author="OPPO" w:date="2018-07-30T11:39:00Z"/>
        </w:trPr>
        <w:tc>
          <w:tcPr>
            <w:tcW w:w="9639" w:type="dxa"/>
            <w:tcBorders>
              <w:top w:val="single" w:sz="4" w:space="0" w:color="808080"/>
              <w:left w:val="single" w:sz="4" w:space="0" w:color="808080"/>
              <w:bottom w:val="single" w:sz="4" w:space="0" w:color="808080"/>
              <w:right w:val="single" w:sz="4" w:space="0" w:color="808080"/>
            </w:tcBorders>
          </w:tcPr>
          <w:p w:rsidR="00BD0794" w:rsidRPr="00CC7909" w:rsidRDefault="00BD0794" w:rsidP="00BD0794">
            <w:pPr>
              <w:pStyle w:val="TAL"/>
              <w:rPr>
                <w:ins w:id="56" w:author="OPPO" w:date="2018-07-30T11:39:00Z"/>
                <w:b/>
                <w:i/>
                <w:lang w:eastAsia="zh-CN"/>
              </w:rPr>
            </w:pPr>
            <w:ins w:id="57" w:author="OPPO" w:date="2018-07-30T11:39:00Z">
              <w:r w:rsidRPr="00CC7909">
                <w:rPr>
                  <w:b/>
                  <w:i/>
                  <w:lang w:eastAsia="zh-CN"/>
                </w:rPr>
                <w:t>threshS-RSSI-CBR</w:t>
              </w:r>
            </w:ins>
          </w:p>
          <w:p w:rsidR="00BD0794" w:rsidRPr="001E7B36" w:rsidRDefault="00BD0794" w:rsidP="001167F9">
            <w:pPr>
              <w:pStyle w:val="TAL"/>
              <w:rPr>
                <w:ins w:id="58" w:author="OPPO" w:date="2018-07-30T11:39:00Z"/>
                <w:rFonts w:eastAsia="宋体"/>
                <w:b/>
                <w:bCs/>
                <w:i/>
                <w:lang w:val="en-US" w:eastAsia="zh-CN"/>
                <w:rPrChange w:id="59" w:author="OPPO" w:date="2018-07-30T11:41:00Z">
                  <w:rPr>
                    <w:ins w:id="60" w:author="OPPO" w:date="2018-07-30T11:39:00Z"/>
                    <w:b/>
                    <w:bCs/>
                    <w:i/>
                    <w:lang w:val="en-US" w:eastAsia="en-GB"/>
                  </w:rPr>
                </w:rPrChange>
              </w:rPr>
            </w:pPr>
            <w:ins w:id="61" w:author="OPPO" w:date="2018-07-30T11:39:00Z">
              <w:r w:rsidRPr="00CC7909">
                <w:rPr>
                  <w:bCs/>
                  <w:noProof/>
                  <w:lang w:eastAsia="en-GB"/>
                </w:rPr>
                <w:t xml:space="preserve">Indicates the S-RSSI threshold for determining the contribution of a sub-channel to the CBR measurement, as specified in TS 36.214 [48]. </w:t>
              </w:r>
              <w:r w:rsidRPr="00CC7909">
                <w:rPr>
                  <w:bCs/>
                  <w:kern w:val="2"/>
                  <w:lang w:eastAsia="zh-CN"/>
                </w:rPr>
                <w:t xml:space="preserve">Value 0 corresponds to -112 dBm, value 1 to -110 dBm, value n to </w:t>
              </w:r>
              <w:r w:rsidRPr="00CC7909">
                <w:rPr>
                  <w:bCs/>
                  <w:noProof/>
                  <w:lang w:eastAsia="en-GB"/>
                </w:rPr>
                <w:t>(-1</w:t>
              </w:r>
              <w:r w:rsidRPr="00CC7909">
                <w:rPr>
                  <w:bCs/>
                  <w:noProof/>
                  <w:lang w:eastAsia="zh-CN"/>
                </w:rPr>
                <w:t>12</w:t>
              </w:r>
              <w:r w:rsidRPr="00CC7909">
                <w:rPr>
                  <w:bCs/>
                  <w:noProof/>
                  <w:lang w:eastAsia="en-GB"/>
                </w:rPr>
                <w:t xml:space="preserve"> + </w:t>
              </w:r>
              <w:r w:rsidRPr="00CC7909">
                <w:rPr>
                  <w:bCs/>
                  <w:noProof/>
                  <w:lang w:eastAsia="zh-CN"/>
                </w:rPr>
                <w:t>n</w:t>
              </w:r>
              <w:r w:rsidRPr="00CC7909">
                <w:rPr>
                  <w:bCs/>
                  <w:noProof/>
                  <w:lang w:eastAsia="en-GB"/>
                </w:rPr>
                <w:t>*2)</w:t>
              </w:r>
              <w:r w:rsidRPr="00CC7909">
                <w:rPr>
                  <w:bCs/>
                  <w:kern w:val="2"/>
                  <w:lang w:eastAsia="zh-CN"/>
                </w:rPr>
                <w:t xml:space="preserve"> dBm, </w:t>
              </w:r>
              <w:r w:rsidRPr="00CC7909">
                <w:rPr>
                  <w:lang w:eastAsia="zh-CN"/>
                </w:rPr>
                <w:t>and so on.</w:t>
              </w:r>
            </w:ins>
            <w:ins w:id="62" w:author="OPPO" w:date="2018-07-30T11:40:00Z">
              <w:r>
                <w:rPr>
                  <w:rFonts w:eastAsia="宋体" w:hint="eastAsia"/>
                  <w:lang w:eastAsia="zh-CN"/>
                </w:rPr>
                <w:t xml:space="preserve"> If included, the </w:t>
              </w:r>
              <w:r w:rsidRPr="001E7B36">
                <w:rPr>
                  <w:rFonts w:eastAsia="宋体"/>
                  <w:i/>
                  <w:lang w:eastAsia="zh-CN"/>
                  <w:rPrChange w:id="63" w:author="OPPO" w:date="2018-07-30T12:02:00Z">
                    <w:rPr>
                      <w:rFonts w:eastAsia="宋体"/>
                      <w:lang w:eastAsia="zh-CN"/>
                    </w:rPr>
                  </w:rPrChange>
                </w:rPr>
                <w:t>threshS-RSSI-CBR</w:t>
              </w:r>
              <w:r>
                <w:rPr>
                  <w:rFonts w:eastAsia="宋体" w:hint="eastAsia"/>
                  <w:lang w:eastAsia="zh-CN"/>
                </w:rPr>
                <w:t xml:space="preserve"> in </w:t>
              </w:r>
            </w:ins>
            <w:ins w:id="64" w:author="OPPO" w:date="2018-07-30T11:41:00Z">
              <w:r w:rsidR="001E7B36" w:rsidRPr="001E7B36">
                <w:rPr>
                  <w:i/>
                  <w:rPrChange w:id="65" w:author="OPPO" w:date="2018-07-30T12:02:00Z">
                    <w:rPr/>
                  </w:rPrChange>
                </w:rPr>
                <w:t>SL-CommResourcePoolV2X</w:t>
              </w:r>
              <w:r w:rsidR="001E7B36">
                <w:rPr>
                  <w:rFonts w:eastAsia="宋体" w:hint="eastAsia"/>
                  <w:lang w:eastAsia="zh-CN"/>
                </w:rPr>
                <w:t xml:space="preserve"> </w:t>
              </w:r>
            </w:ins>
            <w:ins w:id="66" w:author="OPPO" w:date="2018-07-30T11:59:00Z">
              <w:r w:rsidR="001E7B36">
                <w:rPr>
                  <w:rFonts w:eastAsia="宋体" w:hint="eastAsia"/>
                  <w:lang w:eastAsia="zh-CN"/>
                </w:rPr>
                <w:t>in SIB2</w:t>
              </w:r>
            </w:ins>
            <w:ins w:id="67" w:author="OPPO" w:date="2018-08-09T11:18:00Z">
              <w:r w:rsidR="001167F9">
                <w:rPr>
                  <w:rFonts w:eastAsia="宋体" w:hint="eastAsia"/>
                  <w:lang w:eastAsia="zh-CN"/>
                </w:rPr>
                <w:t>6</w:t>
              </w:r>
            </w:ins>
            <w:ins w:id="68" w:author="OPPO" w:date="2018-07-30T11:59:00Z">
              <w:r w:rsidR="001E7B36">
                <w:rPr>
                  <w:rFonts w:eastAsia="宋体" w:hint="eastAsia"/>
                  <w:lang w:eastAsia="zh-CN"/>
                </w:rPr>
                <w:t xml:space="preserve"> is absent.</w:t>
              </w:r>
            </w:ins>
          </w:p>
        </w:tc>
      </w:tr>
    </w:tbl>
    <w:p w:rsidR="0058078D" w:rsidRPr="00BD0794" w:rsidRDefault="0058078D" w:rsidP="0058078D">
      <w:pPr>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633" w:rsidRDefault="00FC7633">
      <w:r>
        <w:separator/>
      </w:r>
    </w:p>
  </w:endnote>
  <w:endnote w:type="continuationSeparator" w:id="0">
    <w:p w:rsidR="00FC7633" w:rsidRDefault="00FC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633" w:rsidRDefault="00FC7633">
      <w:r>
        <w:separator/>
      </w:r>
    </w:p>
  </w:footnote>
  <w:footnote w:type="continuationSeparator" w:id="0">
    <w:p w:rsidR="00FC7633" w:rsidRDefault="00FC7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5"/>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3"/>
  </w:num>
  <w:num w:numId="19">
    <w:abstractNumId w:val="21"/>
  </w:num>
  <w:num w:numId="20">
    <w:abstractNumId w:val="10"/>
  </w:num>
  <w:num w:numId="21">
    <w:abstractNumId w:val="17"/>
  </w:num>
  <w:num w:numId="22">
    <w:abstractNumId w:val="30"/>
  </w:num>
  <w:num w:numId="23">
    <w:abstractNumId w:val="27"/>
  </w:num>
  <w:num w:numId="24">
    <w:abstractNumId w:val="9"/>
  </w:num>
  <w:num w:numId="25">
    <w:abstractNumId w:val="28"/>
  </w:num>
  <w:num w:numId="26">
    <w:abstractNumId w:val="29"/>
  </w:num>
  <w:num w:numId="27">
    <w:abstractNumId w:val="22"/>
  </w:num>
  <w:num w:numId="28">
    <w:abstractNumId w:val="19"/>
  </w:num>
  <w:num w:numId="29">
    <w:abstractNumId w:val="24"/>
  </w:num>
  <w:num w:numId="30">
    <w:abstractNumId w:val="20"/>
  </w:num>
  <w:num w:numId="31">
    <w:abstractNumId w:val="14"/>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108E"/>
    <w:rsid w:val="001167F9"/>
    <w:rsid w:val="001264E8"/>
    <w:rsid w:val="0014018A"/>
    <w:rsid w:val="00171ECB"/>
    <w:rsid w:val="001731D9"/>
    <w:rsid w:val="001948F7"/>
    <w:rsid w:val="001E7B36"/>
    <w:rsid w:val="00213006"/>
    <w:rsid w:val="00273A45"/>
    <w:rsid w:val="002C097A"/>
    <w:rsid w:val="003045C4"/>
    <w:rsid w:val="0030486B"/>
    <w:rsid w:val="0034633E"/>
    <w:rsid w:val="0037658F"/>
    <w:rsid w:val="003905A6"/>
    <w:rsid w:val="003D38E3"/>
    <w:rsid w:val="003F2CCF"/>
    <w:rsid w:val="00401BD9"/>
    <w:rsid w:val="00425951"/>
    <w:rsid w:val="00441CEA"/>
    <w:rsid w:val="00451960"/>
    <w:rsid w:val="00457978"/>
    <w:rsid w:val="00474E1D"/>
    <w:rsid w:val="004A5A68"/>
    <w:rsid w:val="004E6988"/>
    <w:rsid w:val="004F69E6"/>
    <w:rsid w:val="005125DA"/>
    <w:rsid w:val="00562083"/>
    <w:rsid w:val="0058078D"/>
    <w:rsid w:val="0059148F"/>
    <w:rsid w:val="005D77A5"/>
    <w:rsid w:val="005E6BA8"/>
    <w:rsid w:val="005F5374"/>
    <w:rsid w:val="00607A59"/>
    <w:rsid w:val="00646EAF"/>
    <w:rsid w:val="006A5E99"/>
    <w:rsid w:val="00701D09"/>
    <w:rsid w:val="007077C4"/>
    <w:rsid w:val="007361E7"/>
    <w:rsid w:val="00774A59"/>
    <w:rsid w:val="00791848"/>
    <w:rsid w:val="00797005"/>
    <w:rsid w:val="00820037"/>
    <w:rsid w:val="0083112F"/>
    <w:rsid w:val="0083692B"/>
    <w:rsid w:val="008621E6"/>
    <w:rsid w:val="008805C5"/>
    <w:rsid w:val="008929B4"/>
    <w:rsid w:val="008A1F76"/>
    <w:rsid w:val="008B1282"/>
    <w:rsid w:val="00917CA8"/>
    <w:rsid w:val="00931CC8"/>
    <w:rsid w:val="009555D4"/>
    <w:rsid w:val="009B1147"/>
    <w:rsid w:val="009D046B"/>
    <w:rsid w:val="00A679DF"/>
    <w:rsid w:val="00A760F8"/>
    <w:rsid w:val="00A8305F"/>
    <w:rsid w:val="00A85EDE"/>
    <w:rsid w:val="00AA00A5"/>
    <w:rsid w:val="00AA6C0D"/>
    <w:rsid w:val="00AE691A"/>
    <w:rsid w:val="00B34DD5"/>
    <w:rsid w:val="00B74CB6"/>
    <w:rsid w:val="00B75F5E"/>
    <w:rsid w:val="00B81EE3"/>
    <w:rsid w:val="00B97CFB"/>
    <w:rsid w:val="00BC3C8E"/>
    <w:rsid w:val="00BD0794"/>
    <w:rsid w:val="00BF1CF7"/>
    <w:rsid w:val="00C02D0D"/>
    <w:rsid w:val="00C26A71"/>
    <w:rsid w:val="00C62CE3"/>
    <w:rsid w:val="00C6361F"/>
    <w:rsid w:val="00C94E2A"/>
    <w:rsid w:val="00C96DEC"/>
    <w:rsid w:val="00CA1DBE"/>
    <w:rsid w:val="00CB71B4"/>
    <w:rsid w:val="00CE0577"/>
    <w:rsid w:val="00CF0B3E"/>
    <w:rsid w:val="00CF189C"/>
    <w:rsid w:val="00D11455"/>
    <w:rsid w:val="00D1177F"/>
    <w:rsid w:val="00D15BEB"/>
    <w:rsid w:val="00D40328"/>
    <w:rsid w:val="00D45449"/>
    <w:rsid w:val="00D50D06"/>
    <w:rsid w:val="00D86F87"/>
    <w:rsid w:val="00DA320C"/>
    <w:rsid w:val="00DC4CF4"/>
    <w:rsid w:val="00DC51ED"/>
    <w:rsid w:val="00DC5C91"/>
    <w:rsid w:val="00DD0D8A"/>
    <w:rsid w:val="00DF4F38"/>
    <w:rsid w:val="00DF78E1"/>
    <w:rsid w:val="00E023B1"/>
    <w:rsid w:val="00E0399C"/>
    <w:rsid w:val="00E50693"/>
    <w:rsid w:val="00E519F0"/>
    <w:rsid w:val="00E65AB2"/>
    <w:rsid w:val="00E74D93"/>
    <w:rsid w:val="00F21903"/>
    <w:rsid w:val="00F2429A"/>
    <w:rsid w:val="00F31F7C"/>
    <w:rsid w:val="00F46982"/>
    <w:rsid w:val="00F64C1F"/>
    <w:rsid w:val="00F83B9E"/>
    <w:rsid w:val="00FA29E3"/>
    <w:rsid w:val="00FA67A2"/>
    <w:rsid w:val="00FB22DF"/>
    <w:rsid w:val="00FC7633"/>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2251</Words>
  <Characters>12832</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3</cp:revision>
  <cp:lastPrinted>1900-12-31T16:00:00Z</cp:lastPrinted>
  <dcterms:created xsi:type="dcterms:W3CDTF">2018-08-13T01:06:00Z</dcterms:created>
  <dcterms:modified xsi:type="dcterms:W3CDTF">2018-08-14T09:47:00Z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